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4A61C1" w:rsidRPr="004A61C1" w14:paraId="7559C686" w14:textId="77777777">
        <w:tc>
          <w:tcPr>
            <w:tcW w:w="509" w:type="dxa"/>
          </w:tcPr>
          <w:p w14:paraId="46A1AA2B" w14:textId="77777777" w:rsidR="00B32E18" w:rsidRPr="004A61C1" w:rsidRDefault="00795842">
            <w:pPr>
              <w:pStyle w:val="afffd"/>
              <w:framePr w:wrap="notBeside" w:vAnchor="page" w:hAnchor="page" w:x="1372" w:y="568"/>
              <w:tabs>
                <w:tab w:val="clear" w:pos="4153"/>
                <w:tab w:val="clear" w:pos="8306"/>
              </w:tabs>
              <w:spacing w:line="240" w:lineRule="auto"/>
              <w:jc w:val="left"/>
              <w:rPr>
                <w:rFonts w:ascii="黑体" w:eastAsia="黑体" w:hAnsi="黑体"/>
                <w:color w:val="000000" w:themeColor="text1"/>
                <w:sz w:val="21"/>
                <w:szCs w:val="21"/>
              </w:rPr>
            </w:pPr>
            <w:r w:rsidRPr="004A61C1">
              <w:rPr>
                <w:rFonts w:ascii="Times New Roman" w:eastAsia="黑体" w:hAnsi="Times New Roman"/>
                <w:color w:val="000000" w:themeColor="text1"/>
                <w:sz w:val="21"/>
                <w:szCs w:val="21"/>
              </w:rPr>
              <w:t>ICS</w:t>
            </w:r>
            <w:r w:rsidRPr="004A61C1">
              <w:rPr>
                <w:rFonts w:ascii="黑体" w:eastAsia="黑体" w:hAnsi="黑体"/>
                <w:color w:val="000000" w:themeColor="text1"/>
                <w:sz w:val="21"/>
                <w:szCs w:val="21"/>
              </w:rPr>
              <w:t xml:space="preserve">  </w:t>
            </w:r>
          </w:p>
        </w:tc>
        <w:tc>
          <w:tcPr>
            <w:tcW w:w="8855" w:type="dxa"/>
          </w:tcPr>
          <w:p w14:paraId="430A187A" w14:textId="77777777" w:rsidR="00B32E18" w:rsidRPr="004A61C1" w:rsidRDefault="00795842">
            <w:pPr>
              <w:pStyle w:val="afffd"/>
              <w:framePr w:wrap="notBeside" w:vAnchor="page" w:hAnchor="page" w:x="1372" w:y="568"/>
              <w:tabs>
                <w:tab w:val="clear" w:pos="4153"/>
                <w:tab w:val="clear" w:pos="8306"/>
              </w:tabs>
              <w:spacing w:line="240" w:lineRule="auto"/>
              <w:jc w:val="both"/>
              <w:rPr>
                <w:rFonts w:ascii="黑体" w:eastAsia="黑体" w:hAnsi="黑体"/>
                <w:color w:val="000000" w:themeColor="text1"/>
                <w:sz w:val="21"/>
                <w:szCs w:val="21"/>
              </w:rPr>
            </w:pPr>
            <w:r w:rsidRPr="004A61C1">
              <w:rPr>
                <w:rFonts w:ascii="黑体" w:eastAsia="黑体" w:hAnsi="黑体"/>
                <w:color w:val="000000" w:themeColor="text1"/>
                <w:sz w:val="21"/>
                <w:szCs w:val="21"/>
              </w:rPr>
              <w:fldChar w:fldCharType="begin">
                <w:ffData>
                  <w:name w:val="ICS"/>
                  <w:enabled/>
                  <w:calcOnExit w:val="0"/>
                  <w:textInput>
                    <w:default w:val="点击此处添加ICS号"/>
                  </w:textInput>
                </w:ffData>
              </w:fldChar>
            </w:r>
            <w:bookmarkStart w:id="0" w:name="ICS"/>
            <w:r w:rsidRPr="004A61C1">
              <w:rPr>
                <w:rFonts w:ascii="黑体" w:eastAsia="黑体" w:hAnsi="黑体"/>
                <w:color w:val="000000" w:themeColor="text1"/>
                <w:sz w:val="21"/>
                <w:szCs w:val="21"/>
              </w:rPr>
              <w:instrText xml:space="preserve"> FORMTEXT </w:instrText>
            </w:r>
            <w:r w:rsidRPr="004A61C1">
              <w:rPr>
                <w:rFonts w:ascii="黑体" w:eastAsia="黑体" w:hAnsi="黑体"/>
                <w:color w:val="000000" w:themeColor="text1"/>
                <w:sz w:val="21"/>
                <w:szCs w:val="21"/>
              </w:rPr>
            </w:r>
            <w:r w:rsidRPr="004A61C1">
              <w:rPr>
                <w:rFonts w:ascii="黑体" w:eastAsia="黑体" w:hAnsi="黑体"/>
                <w:color w:val="000000" w:themeColor="text1"/>
                <w:sz w:val="21"/>
                <w:szCs w:val="21"/>
              </w:rPr>
              <w:fldChar w:fldCharType="separate"/>
            </w:r>
            <w:r w:rsidRPr="004A61C1">
              <w:rPr>
                <w:rFonts w:ascii="黑体" w:eastAsia="黑体" w:hAnsi="黑体" w:hint="eastAsia"/>
                <w:color w:val="000000" w:themeColor="text1"/>
                <w:sz w:val="21"/>
                <w:szCs w:val="21"/>
              </w:rPr>
              <w:t>67.140.10</w:t>
            </w:r>
            <w:r w:rsidRPr="004A61C1">
              <w:rPr>
                <w:rFonts w:ascii="黑体" w:eastAsia="黑体" w:hAnsi="黑体"/>
                <w:color w:val="000000" w:themeColor="text1"/>
                <w:sz w:val="21"/>
                <w:szCs w:val="21"/>
              </w:rPr>
              <w:fldChar w:fldCharType="end"/>
            </w:r>
            <w:bookmarkEnd w:id="0"/>
          </w:p>
        </w:tc>
      </w:tr>
      <w:tr w:rsidR="004A61C1" w:rsidRPr="004A61C1" w14:paraId="15F68F7A" w14:textId="77777777">
        <w:tc>
          <w:tcPr>
            <w:tcW w:w="509" w:type="dxa"/>
          </w:tcPr>
          <w:p w14:paraId="10220A74" w14:textId="77777777" w:rsidR="00B32E18" w:rsidRPr="004A61C1" w:rsidRDefault="00795842">
            <w:pPr>
              <w:pStyle w:val="afffd"/>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sidRPr="004A61C1">
              <w:rPr>
                <w:rFonts w:ascii="Times New Roman" w:eastAsia="黑体" w:hAnsi="Times New Roman"/>
                <w:color w:val="000000" w:themeColor="text1"/>
                <w:sz w:val="21"/>
                <w:szCs w:val="21"/>
              </w:rPr>
              <w:t xml:space="preserve">CCS </w:t>
            </w:r>
            <w:r w:rsidRPr="004A61C1">
              <w:rPr>
                <w:rFonts w:ascii="黑体" w:eastAsia="黑体" w:hAnsi="黑体"/>
                <w:color w:val="000000" w:themeColor="text1"/>
                <w:sz w:val="21"/>
                <w:szCs w:val="21"/>
              </w:rPr>
              <w:t xml:space="preserve"> </w:t>
            </w:r>
          </w:p>
        </w:tc>
        <w:tc>
          <w:tcPr>
            <w:tcW w:w="8855" w:type="dxa"/>
          </w:tcPr>
          <w:tbl>
            <w:tblPr>
              <w:tblStyle w:val="affff1"/>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4A61C1" w:rsidRPr="004A61C1" w14:paraId="2F0F7147" w14:textId="77777777">
              <w:trPr>
                <w:trHeight w:hRule="exact" w:val="1021"/>
              </w:trPr>
              <w:tc>
                <w:tcPr>
                  <w:tcW w:w="9242" w:type="dxa"/>
                  <w:vAlign w:val="center"/>
                </w:tcPr>
                <w:p w14:paraId="04F7BCB7" w14:textId="77777777" w:rsidR="00B32E18" w:rsidRPr="004A61C1" w:rsidRDefault="00795842" w:rsidP="007C7398">
                  <w:pPr>
                    <w:pStyle w:val="affff8"/>
                    <w:framePr w:w="0" w:hRule="auto" w:wrap="auto" w:hAnchor="text" w:xAlign="left" w:yAlign="inline" w:anchorLock="0"/>
                    <w:ind w:left="420" w:right="624"/>
                    <w:rPr>
                      <w:rFonts w:ascii="宋体" w:hAnsi="宋体"/>
                      <w:color w:val="000000" w:themeColor="text1"/>
                      <w:sz w:val="28"/>
                      <w:szCs w:val="28"/>
                    </w:rPr>
                  </w:pPr>
                  <w:r w:rsidRPr="004A61C1">
                    <w:rPr>
                      <w:noProof/>
                      <w:color w:val="000000" w:themeColor="text1"/>
                    </w:rPr>
                    <w:drawing>
                      <wp:inline distT="0" distB="0" distL="0" distR="0" wp14:anchorId="7D9442F1" wp14:editId="3BD90492">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sidRPr="004A61C1">
                    <w:rPr>
                      <w:noProof/>
                      <w:color w:val="000000" w:themeColor="text1"/>
                    </w:rPr>
                    <w:drawing>
                      <wp:inline distT="0" distB="0" distL="0" distR="0" wp14:anchorId="0F9139F9" wp14:editId="5169AC45">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sidRPr="004A61C1">
                    <w:rPr>
                      <w:color w:val="000000" w:themeColor="text1"/>
                    </w:rPr>
                    <w:fldChar w:fldCharType="begin">
                      <w:ffData>
                        <w:name w:val="c1"/>
                        <w:enabled/>
                        <w:calcOnExit w:val="0"/>
                        <w:textInput>
                          <w:maxLength w:val="7"/>
                        </w:textInput>
                      </w:ffData>
                    </w:fldChar>
                  </w:r>
                  <w:bookmarkStart w:id="1" w:name="c1"/>
                  <w:r w:rsidRPr="004A61C1">
                    <w:rPr>
                      <w:color w:val="000000" w:themeColor="text1"/>
                    </w:rPr>
                    <w:instrText xml:space="preserve"> FORMTEXT </w:instrText>
                  </w:r>
                  <w:r w:rsidRPr="004A61C1">
                    <w:rPr>
                      <w:color w:val="000000" w:themeColor="text1"/>
                    </w:rPr>
                  </w:r>
                  <w:r w:rsidRPr="004A61C1">
                    <w:rPr>
                      <w:color w:val="000000" w:themeColor="text1"/>
                    </w:rPr>
                    <w:fldChar w:fldCharType="separate"/>
                  </w:r>
                  <w:r w:rsidRPr="004A61C1">
                    <w:rPr>
                      <w:rFonts w:hint="eastAsia"/>
                      <w:color w:val="000000" w:themeColor="text1"/>
                    </w:rPr>
                    <w:t>GXAS</w:t>
                  </w:r>
                  <w:r w:rsidRPr="004A61C1">
                    <w:rPr>
                      <w:color w:val="000000" w:themeColor="text1"/>
                    </w:rPr>
                    <w:fldChar w:fldCharType="end"/>
                  </w:r>
                  <w:bookmarkEnd w:id="1"/>
                </w:p>
              </w:tc>
            </w:tr>
          </w:tbl>
          <w:p w14:paraId="7E797E7D" w14:textId="77777777" w:rsidR="00B32E18" w:rsidRPr="004A61C1" w:rsidRDefault="00795842">
            <w:pPr>
              <w:pStyle w:val="afffd"/>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sidRPr="004A61C1">
              <w:rPr>
                <w:rFonts w:ascii="黑体" w:eastAsia="黑体" w:hAnsi="黑体"/>
                <w:color w:val="000000" w:themeColor="text1"/>
                <w:sz w:val="21"/>
                <w:szCs w:val="21"/>
              </w:rPr>
              <w:fldChar w:fldCharType="begin">
                <w:ffData>
                  <w:name w:val="CSDN"/>
                  <w:enabled/>
                  <w:calcOnExit w:val="0"/>
                  <w:textInput>
                    <w:default w:val="点击此处添加CCS号"/>
                  </w:textInput>
                </w:ffData>
              </w:fldChar>
            </w:r>
            <w:bookmarkStart w:id="2" w:name="CSDN"/>
            <w:r w:rsidRPr="004A61C1">
              <w:rPr>
                <w:rFonts w:ascii="黑体" w:eastAsia="黑体" w:hAnsi="黑体"/>
                <w:color w:val="000000" w:themeColor="text1"/>
                <w:sz w:val="21"/>
                <w:szCs w:val="21"/>
              </w:rPr>
              <w:instrText xml:space="preserve"> FORMTEXT </w:instrText>
            </w:r>
            <w:r w:rsidRPr="004A61C1">
              <w:rPr>
                <w:rFonts w:ascii="黑体" w:eastAsia="黑体" w:hAnsi="黑体"/>
                <w:color w:val="000000" w:themeColor="text1"/>
                <w:sz w:val="21"/>
                <w:szCs w:val="21"/>
              </w:rPr>
            </w:r>
            <w:r w:rsidRPr="004A61C1">
              <w:rPr>
                <w:rFonts w:ascii="黑体" w:eastAsia="黑体" w:hAnsi="黑体"/>
                <w:color w:val="000000" w:themeColor="text1"/>
                <w:sz w:val="21"/>
                <w:szCs w:val="21"/>
              </w:rPr>
              <w:fldChar w:fldCharType="separate"/>
            </w:r>
            <w:r w:rsidRPr="004A61C1">
              <w:rPr>
                <w:rFonts w:ascii="黑体" w:eastAsia="黑体" w:hAnsi="黑体" w:hint="eastAsia"/>
                <w:color w:val="000000" w:themeColor="text1"/>
                <w:sz w:val="21"/>
                <w:szCs w:val="21"/>
              </w:rPr>
              <w:t>X 55</w:t>
            </w:r>
            <w:r w:rsidRPr="004A61C1">
              <w:rPr>
                <w:rFonts w:ascii="黑体" w:eastAsia="黑体" w:hAnsi="黑体"/>
                <w:color w:val="000000" w:themeColor="text1"/>
                <w:sz w:val="21"/>
                <w:szCs w:val="21"/>
              </w:rPr>
              <w:fldChar w:fldCharType="end"/>
            </w:r>
            <w:bookmarkEnd w:id="2"/>
          </w:p>
        </w:tc>
      </w:tr>
    </w:tbl>
    <w:p w14:paraId="2EEAFDC8" w14:textId="77777777" w:rsidR="00B32E18" w:rsidRPr="004A61C1" w:rsidRDefault="00795842">
      <w:pPr>
        <w:pStyle w:val="affff9"/>
        <w:framePr w:w="9639" w:h="624" w:hRule="exact" w:hSpace="181" w:vSpace="181" w:wrap="around" w:hAnchor="page" w:x="1305" w:y="2269"/>
        <w:rPr>
          <w:rFonts w:ascii="黑体" w:eastAsia="黑体" w:hAnsi="黑体"/>
          <w:b w:val="0"/>
          <w:bCs w:val="0"/>
          <w:color w:val="000000" w:themeColor="text1"/>
          <w:w w:val="100"/>
          <w:sz w:val="48"/>
          <w:szCs w:val="48"/>
        </w:rPr>
      </w:pPr>
      <w:bookmarkStart w:id="3" w:name="_Hlk26473981"/>
      <w:r w:rsidRPr="004A61C1">
        <w:rPr>
          <w:rFonts w:ascii="黑体" w:eastAsia="黑体" w:hint="eastAsia"/>
          <w:b w:val="0"/>
          <w:color w:val="000000" w:themeColor="text1"/>
          <w:w w:val="100"/>
          <w:sz w:val="48"/>
        </w:rPr>
        <w:t>团体</w:t>
      </w:r>
      <w:r w:rsidRPr="004A61C1">
        <w:rPr>
          <w:rFonts w:ascii="黑体" w:eastAsia="黑体" w:hAnsi="黑体" w:hint="eastAsia"/>
          <w:b w:val="0"/>
          <w:bCs w:val="0"/>
          <w:color w:val="000000" w:themeColor="text1"/>
          <w:w w:val="100"/>
          <w:sz w:val="48"/>
          <w:szCs w:val="48"/>
        </w:rPr>
        <w:t>标准</w:t>
      </w:r>
    </w:p>
    <w:bookmarkEnd w:id="3"/>
    <w:p w14:paraId="0816BFEB" w14:textId="77777777" w:rsidR="00B32E18" w:rsidRPr="004A61C1" w:rsidRDefault="00795842">
      <w:pPr>
        <w:pStyle w:val="afffffffffb"/>
        <w:framePr w:wrap="auto"/>
        <w:rPr>
          <w:color w:val="000000" w:themeColor="text1"/>
        </w:rPr>
      </w:pPr>
      <w:r w:rsidRPr="004A61C1">
        <w:rPr>
          <w:color w:val="000000" w:themeColor="text1"/>
        </w:rPr>
        <w:t>T/</w:t>
      </w:r>
      <w:r w:rsidRPr="004A61C1">
        <w:rPr>
          <w:color w:val="000000" w:themeColor="text1"/>
        </w:rPr>
        <w:fldChar w:fldCharType="begin">
          <w:ffData>
            <w:name w:val="文字1"/>
            <w:enabled/>
            <w:calcOnExit w:val="0"/>
            <w:textInput>
              <w:default w:val="XXX"/>
            </w:textInput>
          </w:ffData>
        </w:fldChar>
      </w:r>
      <w:bookmarkStart w:id="4" w:name="文字1"/>
      <w:r w:rsidRPr="004A61C1">
        <w:rPr>
          <w:color w:val="000000" w:themeColor="text1"/>
        </w:rPr>
        <w:instrText xml:space="preserve"> FORMTEXT </w:instrText>
      </w:r>
      <w:r w:rsidRPr="004A61C1">
        <w:rPr>
          <w:color w:val="000000" w:themeColor="text1"/>
        </w:rPr>
      </w:r>
      <w:r w:rsidRPr="004A61C1">
        <w:rPr>
          <w:color w:val="000000" w:themeColor="text1"/>
        </w:rPr>
        <w:fldChar w:fldCharType="separate"/>
      </w:r>
      <w:r w:rsidRPr="004A61C1">
        <w:rPr>
          <w:rFonts w:hint="eastAsia"/>
          <w:color w:val="000000" w:themeColor="text1"/>
        </w:rPr>
        <w:t>GXAS</w:t>
      </w:r>
      <w:r w:rsidRPr="004A61C1">
        <w:rPr>
          <w:color w:val="000000" w:themeColor="text1"/>
        </w:rPr>
        <w:fldChar w:fldCharType="end"/>
      </w:r>
      <w:bookmarkEnd w:id="4"/>
      <w:r w:rsidRPr="004A61C1">
        <w:rPr>
          <w:color w:val="000000" w:themeColor="text1"/>
        </w:rPr>
        <w:t xml:space="preserve"> </w:t>
      </w:r>
      <w:r w:rsidRPr="004A61C1">
        <w:rPr>
          <w:color w:val="000000" w:themeColor="text1"/>
        </w:rPr>
        <w:fldChar w:fldCharType="begin">
          <w:ffData>
            <w:name w:val="NSTD_CODE_F"/>
            <w:enabled/>
            <w:calcOnExit w:val="0"/>
            <w:textInput>
              <w:default w:val="XXXX"/>
            </w:textInput>
          </w:ffData>
        </w:fldChar>
      </w:r>
      <w:bookmarkStart w:id="5" w:name="NSTD_CODE_F"/>
      <w:r w:rsidRPr="004A61C1">
        <w:rPr>
          <w:color w:val="000000" w:themeColor="text1"/>
        </w:rPr>
        <w:instrText xml:space="preserve"> FORMTEXT </w:instrText>
      </w:r>
      <w:r w:rsidRPr="004A61C1">
        <w:rPr>
          <w:color w:val="000000" w:themeColor="text1"/>
        </w:rPr>
      </w:r>
      <w:r w:rsidRPr="004A61C1">
        <w:rPr>
          <w:color w:val="000000" w:themeColor="text1"/>
        </w:rPr>
        <w:fldChar w:fldCharType="separate"/>
      </w:r>
      <w:r w:rsidRPr="004A61C1">
        <w:rPr>
          <w:color w:val="000000" w:themeColor="text1"/>
        </w:rPr>
        <w:t>XXXX</w:t>
      </w:r>
      <w:r w:rsidRPr="004A61C1">
        <w:rPr>
          <w:color w:val="000000" w:themeColor="text1"/>
        </w:rPr>
        <w:fldChar w:fldCharType="end"/>
      </w:r>
      <w:bookmarkEnd w:id="5"/>
      <w:r w:rsidRPr="004A61C1">
        <w:rPr>
          <w:rFonts w:hAnsi="黑体"/>
          <w:color w:val="000000" w:themeColor="text1"/>
        </w:rPr>
        <w:t>—</w:t>
      </w:r>
      <w:r w:rsidRPr="004A61C1">
        <w:rPr>
          <w:color w:val="000000" w:themeColor="text1"/>
        </w:rPr>
        <w:fldChar w:fldCharType="begin">
          <w:ffData>
            <w:name w:val="NSTD_CODE_B"/>
            <w:enabled/>
            <w:calcOnExit w:val="0"/>
            <w:textInput>
              <w:default w:val="XXXX"/>
            </w:textInput>
          </w:ffData>
        </w:fldChar>
      </w:r>
      <w:bookmarkStart w:id="6" w:name="NSTD_CODE_B"/>
      <w:r w:rsidRPr="004A61C1">
        <w:rPr>
          <w:color w:val="000000" w:themeColor="text1"/>
        </w:rPr>
        <w:instrText xml:space="preserve"> FORMTEXT </w:instrText>
      </w:r>
      <w:r w:rsidRPr="004A61C1">
        <w:rPr>
          <w:color w:val="000000" w:themeColor="text1"/>
        </w:rPr>
      </w:r>
      <w:r w:rsidRPr="004A61C1">
        <w:rPr>
          <w:color w:val="000000" w:themeColor="text1"/>
        </w:rPr>
        <w:fldChar w:fldCharType="separate"/>
      </w:r>
      <w:r w:rsidRPr="004A61C1">
        <w:rPr>
          <w:color w:val="000000" w:themeColor="text1"/>
        </w:rPr>
        <w:t>XXXX</w:t>
      </w:r>
      <w:r w:rsidRPr="004A61C1">
        <w:rPr>
          <w:color w:val="000000" w:themeColor="text1"/>
        </w:rPr>
        <w:fldChar w:fldCharType="end"/>
      </w:r>
      <w:bookmarkEnd w:id="6"/>
    </w:p>
    <w:p w14:paraId="6BCD612D" w14:textId="77777777" w:rsidR="00B32E18" w:rsidRPr="004A61C1" w:rsidRDefault="00795842">
      <w:pPr>
        <w:pStyle w:val="afffffffffc"/>
        <w:framePr w:wrap="auto"/>
        <w:rPr>
          <w:rFonts w:hAnsi="黑体"/>
          <w:color w:val="000000" w:themeColor="text1"/>
        </w:rPr>
      </w:pPr>
      <w:r w:rsidRPr="004A61C1">
        <w:rPr>
          <w:rFonts w:hAnsi="黑体"/>
          <w:color w:val="000000" w:themeColor="text1"/>
        </w:rPr>
        <w:fldChar w:fldCharType="begin">
          <w:ffData>
            <w:name w:val="OSTD_CODE"/>
            <w:enabled/>
            <w:calcOnExit w:val="0"/>
            <w:textInput/>
          </w:ffData>
        </w:fldChar>
      </w:r>
      <w:bookmarkStart w:id="7" w:name="OSTD_CODE"/>
      <w:r w:rsidRPr="004A61C1">
        <w:rPr>
          <w:rFonts w:hAnsi="黑体"/>
          <w:color w:val="000000" w:themeColor="text1"/>
        </w:rPr>
        <w:instrText xml:space="preserve"> FORMTEXT </w:instrText>
      </w:r>
      <w:r w:rsidRPr="004A61C1">
        <w:rPr>
          <w:rFonts w:hAnsi="黑体"/>
          <w:color w:val="000000" w:themeColor="text1"/>
        </w:rPr>
      </w:r>
      <w:r w:rsidRPr="004A61C1">
        <w:rPr>
          <w:rFonts w:hAnsi="黑体"/>
          <w:color w:val="000000" w:themeColor="text1"/>
        </w:rPr>
        <w:fldChar w:fldCharType="separate"/>
      </w:r>
      <w:r w:rsidRPr="004A61C1">
        <w:rPr>
          <w:rFonts w:hAnsi="黑体"/>
          <w:color w:val="000000" w:themeColor="text1"/>
        </w:rPr>
        <w:t>     </w:t>
      </w:r>
      <w:r w:rsidRPr="004A61C1">
        <w:rPr>
          <w:rFonts w:hAnsi="黑体"/>
          <w:color w:val="000000" w:themeColor="text1"/>
        </w:rPr>
        <w:fldChar w:fldCharType="end"/>
      </w:r>
      <w:bookmarkEnd w:id="7"/>
    </w:p>
    <w:p w14:paraId="4115EE23" w14:textId="77777777" w:rsidR="00B32E18" w:rsidRPr="004A61C1" w:rsidRDefault="00795842">
      <w:pPr>
        <w:spacing w:line="240" w:lineRule="auto"/>
        <w:rPr>
          <w:rFonts w:ascii="黑体" w:eastAsia="黑体" w:hAnsi="黑体"/>
          <w:color w:val="000000" w:themeColor="text1"/>
          <w:kern w:val="0"/>
          <w:sz w:val="10"/>
          <w:szCs w:val="10"/>
        </w:rPr>
      </w:pPr>
      <w:r w:rsidRPr="004A61C1">
        <w:rPr>
          <w:rFonts w:ascii="黑体" w:eastAsia="黑体" w:hAnsi="黑体"/>
          <w:noProof/>
          <w:color w:val="000000" w:themeColor="text1"/>
          <w:kern w:val="0"/>
          <w:sz w:val="10"/>
          <w:szCs w:val="10"/>
        </w:rPr>
        <mc:AlternateContent>
          <mc:Choice Requires="wps">
            <w:drawing>
              <wp:anchor distT="0" distB="0" distL="114300" distR="114300" simplePos="0" relativeHeight="251659264" behindDoc="0" locked="0" layoutInCell="1" allowOverlap="0" wp14:anchorId="5E02B05A" wp14:editId="28344C02">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17B2717B" id="直接连接符 73"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015D990C" w14:textId="77777777" w:rsidR="00B32E18" w:rsidRPr="004A61C1" w:rsidRDefault="00B32E18">
      <w:pPr>
        <w:pStyle w:val="affff9"/>
        <w:framePr w:w="9639" w:h="6976" w:hRule="exact" w:hSpace="0" w:vSpace="0" w:wrap="around" w:hAnchor="page" w:y="6408"/>
        <w:jc w:val="center"/>
        <w:rPr>
          <w:rFonts w:ascii="黑体" w:eastAsia="黑体" w:hAnsi="黑体"/>
          <w:b w:val="0"/>
          <w:bCs w:val="0"/>
          <w:color w:val="000000" w:themeColor="text1"/>
          <w:w w:val="100"/>
        </w:rPr>
      </w:pPr>
    </w:p>
    <w:p w14:paraId="7EC51D26" w14:textId="77777777" w:rsidR="00B32E18" w:rsidRPr="004A61C1" w:rsidRDefault="00795842">
      <w:pPr>
        <w:pStyle w:val="afffffffffd"/>
        <w:framePr w:h="6974" w:hRule="exact" w:wrap="around" w:x="1419" w:anchorLock="1"/>
        <w:rPr>
          <w:color w:val="000000" w:themeColor="text1"/>
        </w:rPr>
      </w:pPr>
      <w:r w:rsidRPr="004A61C1">
        <w:rPr>
          <w:color w:val="000000" w:themeColor="text1"/>
        </w:rPr>
        <w:fldChar w:fldCharType="begin">
          <w:ffData>
            <w:name w:val="CSTD_NAME"/>
            <w:enabled/>
            <w:calcOnExit w:val="0"/>
            <w:textInput>
              <w:default w:val="点击此处添加标准名称"/>
            </w:textInput>
          </w:ffData>
        </w:fldChar>
      </w:r>
      <w:bookmarkStart w:id="8" w:name="CSTD_NAME"/>
      <w:r w:rsidRPr="004A61C1">
        <w:rPr>
          <w:color w:val="000000" w:themeColor="text1"/>
        </w:rPr>
        <w:instrText xml:space="preserve"> FORMTEXT </w:instrText>
      </w:r>
      <w:r w:rsidRPr="004A61C1">
        <w:rPr>
          <w:color w:val="000000" w:themeColor="text1"/>
        </w:rPr>
      </w:r>
      <w:r w:rsidRPr="004A61C1">
        <w:rPr>
          <w:color w:val="000000" w:themeColor="text1"/>
        </w:rPr>
        <w:fldChar w:fldCharType="separate"/>
      </w:r>
      <w:r w:rsidRPr="004A61C1">
        <w:rPr>
          <w:color w:val="000000" w:themeColor="text1"/>
        </w:rPr>
        <w:t>新茶饮用茶  茉莉花绿茶</w:t>
      </w:r>
      <w:r w:rsidRPr="004A61C1">
        <w:rPr>
          <w:color w:val="000000" w:themeColor="text1"/>
        </w:rPr>
        <w:fldChar w:fldCharType="end"/>
      </w:r>
      <w:bookmarkEnd w:id="8"/>
    </w:p>
    <w:p w14:paraId="6AFC390F" w14:textId="77777777" w:rsidR="00B32E18" w:rsidRPr="004A61C1" w:rsidRDefault="00B32E18">
      <w:pPr>
        <w:framePr w:w="9639" w:h="6974" w:hRule="exact" w:wrap="around" w:vAnchor="page" w:hAnchor="page" w:x="1419" w:y="6408" w:anchorLock="1"/>
        <w:ind w:left="-1418"/>
        <w:rPr>
          <w:color w:val="000000" w:themeColor="text1"/>
        </w:rPr>
      </w:pPr>
    </w:p>
    <w:p w14:paraId="6925DC5F" w14:textId="77777777" w:rsidR="00B32E18" w:rsidRPr="004A61C1" w:rsidRDefault="00795842">
      <w:pPr>
        <w:pStyle w:val="afffffff1"/>
        <w:framePr w:w="9639" w:h="6974" w:hRule="exact" w:wrap="around" w:vAnchor="page" w:hAnchor="page" w:x="1419" w:y="6408" w:anchorLock="1"/>
        <w:textAlignment w:val="bottom"/>
        <w:rPr>
          <w:rFonts w:ascii="黑体" w:eastAsia="黑体" w:hAnsi="黑体"/>
          <w:color w:val="000000" w:themeColor="text1"/>
          <w:szCs w:val="28"/>
        </w:rPr>
      </w:pPr>
      <w:r w:rsidRPr="004A61C1">
        <w:rPr>
          <w:rFonts w:ascii="黑体" w:eastAsia="黑体" w:hAnsi="黑体"/>
          <w:color w:val="000000" w:themeColor="text1"/>
          <w:szCs w:val="28"/>
        </w:rPr>
        <w:fldChar w:fldCharType="begin">
          <w:ffData>
            <w:name w:val="ESTD_NAME"/>
            <w:enabled/>
            <w:calcOnExit w:val="0"/>
            <w:textInput>
              <w:default w:val="点击此处添加标准名称的英文译名"/>
            </w:textInput>
          </w:ffData>
        </w:fldChar>
      </w:r>
      <w:bookmarkStart w:id="9" w:name="ESTD_NAME"/>
      <w:r w:rsidRPr="004A61C1">
        <w:rPr>
          <w:rFonts w:ascii="黑体" w:eastAsia="黑体" w:hAnsi="黑体"/>
          <w:color w:val="000000" w:themeColor="text1"/>
          <w:szCs w:val="28"/>
        </w:rPr>
        <w:instrText xml:space="preserve"> FORMTEXT </w:instrText>
      </w:r>
      <w:r w:rsidRPr="004A61C1">
        <w:rPr>
          <w:rFonts w:ascii="黑体" w:eastAsia="黑体" w:hAnsi="黑体"/>
          <w:color w:val="000000" w:themeColor="text1"/>
          <w:szCs w:val="28"/>
        </w:rPr>
      </w:r>
      <w:r w:rsidRPr="004A61C1">
        <w:rPr>
          <w:rFonts w:ascii="黑体" w:eastAsia="黑体" w:hAnsi="黑体"/>
          <w:color w:val="000000" w:themeColor="text1"/>
          <w:szCs w:val="28"/>
        </w:rPr>
        <w:fldChar w:fldCharType="separate"/>
      </w:r>
      <w:r w:rsidRPr="004A61C1">
        <w:rPr>
          <w:rFonts w:ascii="黑体" w:eastAsia="黑体" w:hAnsi="黑体"/>
          <w:color w:val="000000" w:themeColor="text1"/>
          <w:szCs w:val="28"/>
        </w:rPr>
        <w:t>New-style tea</w:t>
      </w:r>
      <w:r w:rsidRPr="004A61C1">
        <w:rPr>
          <w:rFonts w:ascii="黑体" w:eastAsia="黑体" w:hAnsi="黑体" w:hint="eastAsia"/>
          <w:color w:val="000000" w:themeColor="text1"/>
          <w:szCs w:val="28"/>
        </w:rPr>
        <w:t>—</w:t>
      </w:r>
      <w:r w:rsidRPr="004A61C1">
        <w:rPr>
          <w:rFonts w:ascii="黑体" w:eastAsia="黑体" w:hAnsi="黑体"/>
          <w:color w:val="000000" w:themeColor="text1"/>
          <w:szCs w:val="28"/>
        </w:rPr>
        <w:t>Jasmine green tea</w:t>
      </w:r>
      <w:r w:rsidRPr="004A61C1">
        <w:rPr>
          <w:rFonts w:ascii="黑体" w:eastAsia="黑体" w:hAnsi="黑体"/>
          <w:color w:val="000000" w:themeColor="text1"/>
          <w:szCs w:val="28"/>
        </w:rPr>
        <w:fldChar w:fldCharType="end"/>
      </w:r>
      <w:bookmarkEnd w:id="9"/>
    </w:p>
    <w:p w14:paraId="6C842650" w14:textId="77777777" w:rsidR="00B32E18" w:rsidRPr="004A61C1" w:rsidRDefault="00B32E18">
      <w:pPr>
        <w:framePr w:w="9639" w:h="6974" w:hRule="exact" w:wrap="around" w:vAnchor="page" w:hAnchor="page" w:x="1419" w:y="6408" w:anchorLock="1"/>
        <w:spacing w:line="760" w:lineRule="exact"/>
        <w:ind w:left="-1418"/>
        <w:rPr>
          <w:color w:val="000000" w:themeColor="text1"/>
        </w:rPr>
      </w:pPr>
    </w:p>
    <w:p w14:paraId="24BECA4B" w14:textId="77777777" w:rsidR="00B32E18" w:rsidRPr="004A61C1" w:rsidRDefault="00B32E18">
      <w:pPr>
        <w:pStyle w:val="afffffff1"/>
        <w:framePr w:w="9639" w:h="6974" w:hRule="exact" w:wrap="around" w:vAnchor="page" w:hAnchor="page" w:x="1419" w:y="6408" w:anchorLock="1"/>
        <w:textAlignment w:val="bottom"/>
        <w:rPr>
          <w:rFonts w:eastAsia="黑体"/>
          <w:color w:val="000000" w:themeColor="text1"/>
          <w:szCs w:val="28"/>
        </w:rPr>
      </w:pPr>
    </w:p>
    <w:p w14:paraId="46636335" w14:textId="77777777" w:rsidR="00B32E18" w:rsidRPr="004A61C1" w:rsidRDefault="00795842">
      <w:pPr>
        <w:pStyle w:val="afffffff1"/>
        <w:framePr w:w="9639" w:h="6974" w:hRule="exact" w:wrap="around" w:vAnchor="page" w:hAnchor="page" w:x="1419" w:y="6408" w:anchorLock="1"/>
        <w:spacing w:before="440" w:after="160"/>
        <w:textAlignment w:val="bottom"/>
        <w:rPr>
          <w:color w:val="000000" w:themeColor="text1"/>
          <w:sz w:val="24"/>
          <w:szCs w:val="28"/>
        </w:rPr>
      </w:pPr>
      <w:r w:rsidRPr="004A61C1">
        <w:rPr>
          <w:color w:val="000000" w:themeColor="text1"/>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Pr="004A61C1">
        <w:rPr>
          <w:color w:val="000000" w:themeColor="text1"/>
          <w:sz w:val="24"/>
          <w:szCs w:val="28"/>
        </w:rPr>
        <w:instrText xml:space="preserve"> FORMDROPDOWN </w:instrText>
      </w:r>
      <w:r w:rsidRPr="004A61C1">
        <w:rPr>
          <w:color w:val="000000" w:themeColor="text1"/>
          <w:sz w:val="24"/>
          <w:szCs w:val="28"/>
        </w:rPr>
      </w:r>
      <w:r w:rsidRPr="004A61C1">
        <w:rPr>
          <w:color w:val="000000" w:themeColor="text1"/>
          <w:sz w:val="24"/>
          <w:szCs w:val="28"/>
        </w:rPr>
        <w:fldChar w:fldCharType="end"/>
      </w:r>
      <w:bookmarkEnd w:id="10"/>
    </w:p>
    <w:p w14:paraId="6DE1B86D" w14:textId="77777777" w:rsidR="00B32E18" w:rsidRPr="004A61C1" w:rsidRDefault="00795842">
      <w:pPr>
        <w:pStyle w:val="afffffff1"/>
        <w:framePr w:w="9639" w:h="6974" w:hRule="exact" w:wrap="around" w:vAnchor="page" w:hAnchor="page" w:x="1419" w:y="6408" w:anchorLock="1"/>
        <w:spacing w:before="180" w:line="240" w:lineRule="atLeast"/>
        <w:textAlignment w:val="bottom"/>
        <w:rPr>
          <w:color w:val="000000" w:themeColor="text1"/>
          <w:sz w:val="21"/>
          <w:szCs w:val="28"/>
        </w:rPr>
      </w:pPr>
      <w:r w:rsidRPr="004A61C1">
        <w:rPr>
          <w:color w:val="000000" w:themeColor="text1"/>
          <w:sz w:val="21"/>
          <w:szCs w:val="28"/>
        </w:rPr>
        <w:fldChar w:fldCharType="begin">
          <w:ffData>
            <w:name w:val="CMPLSH_DATE"/>
            <w:enabled/>
            <w:calcOnExit w:val="0"/>
            <w:textInput/>
          </w:ffData>
        </w:fldChar>
      </w:r>
      <w:bookmarkStart w:id="11" w:name="CMPLSH_DATE"/>
      <w:r w:rsidRPr="004A61C1">
        <w:rPr>
          <w:color w:val="000000" w:themeColor="text1"/>
          <w:sz w:val="21"/>
          <w:szCs w:val="28"/>
        </w:rPr>
        <w:instrText xml:space="preserve"> FORMTEXT </w:instrText>
      </w:r>
      <w:r w:rsidRPr="004A61C1">
        <w:rPr>
          <w:color w:val="000000" w:themeColor="text1"/>
          <w:sz w:val="21"/>
          <w:szCs w:val="28"/>
        </w:rPr>
      </w:r>
      <w:r w:rsidRPr="004A61C1">
        <w:rPr>
          <w:color w:val="000000" w:themeColor="text1"/>
          <w:sz w:val="21"/>
          <w:szCs w:val="28"/>
        </w:rPr>
        <w:fldChar w:fldCharType="separate"/>
      </w:r>
      <w:r w:rsidRPr="004A61C1">
        <w:rPr>
          <w:color w:val="000000" w:themeColor="text1"/>
          <w:sz w:val="21"/>
          <w:szCs w:val="28"/>
        </w:rPr>
        <w:t>     </w:t>
      </w:r>
      <w:r w:rsidRPr="004A61C1">
        <w:rPr>
          <w:color w:val="000000" w:themeColor="text1"/>
          <w:sz w:val="21"/>
          <w:szCs w:val="28"/>
        </w:rPr>
        <w:fldChar w:fldCharType="end"/>
      </w:r>
      <w:bookmarkEnd w:id="11"/>
    </w:p>
    <w:p w14:paraId="076D1514" w14:textId="77777777" w:rsidR="00B32E18" w:rsidRPr="004A61C1" w:rsidRDefault="00795842">
      <w:pPr>
        <w:pStyle w:val="afffffff1"/>
        <w:framePr w:w="9639" w:h="6974" w:hRule="exact" w:wrap="around" w:vAnchor="page" w:hAnchor="page" w:x="1419" w:y="6408" w:anchorLock="1"/>
        <w:spacing w:beforeLines="300" w:before="720" w:afterLines="30" w:after="72" w:line="240" w:lineRule="auto"/>
        <w:textAlignment w:val="bottom"/>
        <w:rPr>
          <w:b/>
          <w:color w:val="000000" w:themeColor="text1"/>
          <w:sz w:val="21"/>
          <w:szCs w:val="28"/>
        </w:rPr>
      </w:pPr>
      <w:r w:rsidRPr="004A61C1">
        <w:rPr>
          <w:b/>
          <w:color w:val="000000" w:themeColor="text1"/>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Pr="004A61C1">
        <w:rPr>
          <w:b/>
          <w:color w:val="000000" w:themeColor="text1"/>
          <w:sz w:val="21"/>
          <w:szCs w:val="28"/>
        </w:rPr>
        <w:instrText xml:space="preserve"> FORMDROPDOWN </w:instrText>
      </w:r>
      <w:r w:rsidRPr="004A61C1">
        <w:rPr>
          <w:b/>
          <w:color w:val="000000" w:themeColor="text1"/>
          <w:sz w:val="21"/>
          <w:szCs w:val="28"/>
        </w:rPr>
      </w:r>
      <w:r w:rsidRPr="004A61C1">
        <w:rPr>
          <w:b/>
          <w:color w:val="000000" w:themeColor="text1"/>
          <w:sz w:val="21"/>
          <w:szCs w:val="28"/>
        </w:rPr>
        <w:fldChar w:fldCharType="end"/>
      </w:r>
      <w:bookmarkEnd w:id="12"/>
    </w:p>
    <w:p w14:paraId="7ECE4DE5" w14:textId="77777777" w:rsidR="00B32E18" w:rsidRPr="004A61C1" w:rsidRDefault="00795842">
      <w:pPr>
        <w:pStyle w:val="afffffffff9"/>
        <w:framePr w:wrap="around" w:y="14176"/>
        <w:rPr>
          <w:color w:val="000000" w:themeColor="text1"/>
        </w:rPr>
      </w:pPr>
      <w:r w:rsidRPr="004A61C1">
        <w:rPr>
          <w:rFonts w:ascii="黑体"/>
          <w:color w:val="000000" w:themeColor="text1"/>
        </w:rPr>
        <w:fldChar w:fldCharType="begin">
          <w:ffData>
            <w:name w:val="PLSH_DATE_Y"/>
            <w:enabled/>
            <w:calcOnExit w:val="0"/>
            <w:textInput>
              <w:default w:val="XXXX"/>
              <w:maxLength w:val="4"/>
            </w:textInput>
          </w:ffData>
        </w:fldChar>
      </w:r>
      <w:bookmarkStart w:id="13" w:name="PLSH_DATE_Y"/>
      <w:r w:rsidRPr="004A61C1">
        <w:rPr>
          <w:rFonts w:ascii="黑体"/>
          <w:color w:val="000000" w:themeColor="text1"/>
        </w:rPr>
        <w:instrText xml:space="preserve"> FORMTEXT </w:instrText>
      </w:r>
      <w:r w:rsidRPr="004A61C1">
        <w:rPr>
          <w:rFonts w:ascii="黑体"/>
          <w:color w:val="000000" w:themeColor="text1"/>
        </w:rPr>
      </w:r>
      <w:r w:rsidRPr="004A61C1">
        <w:rPr>
          <w:rFonts w:ascii="黑体"/>
          <w:color w:val="000000" w:themeColor="text1"/>
        </w:rPr>
        <w:fldChar w:fldCharType="separate"/>
      </w:r>
      <w:r w:rsidRPr="004A61C1">
        <w:rPr>
          <w:rFonts w:ascii="黑体"/>
          <w:color w:val="000000" w:themeColor="text1"/>
        </w:rPr>
        <w:t>XXXX</w:t>
      </w:r>
      <w:r w:rsidRPr="004A61C1">
        <w:rPr>
          <w:rFonts w:ascii="黑体"/>
          <w:color w:val="000000" w:themeColor="text1"/>
        </w:rPr>
        <w:fldChar w:fldCharType="end"/>
      </w:r>
      <w:bookmarkEnd w:id="13"/>
      <w:r w:rsidRPr="004A61C1">
        <w:rPr>
          <w:color w:val="000000" w:themeColor="text1"/>
        </w:rPr>
        <w:t xml:space="preserve"> </w:t>
      </w:r>
      <w:r w:rsidRPr="004A61C1">
        <w:rPr>
          <w:rFonts w:ascii="黑体"/>
          <w:color w:val="000000" w:themeColor="text1"/>
        </w:rPr>
        <w:t>-</w:t>
      </w:r>
      <w:r w:rsidRPr="004A61C1">
        <w:rPr>
          <w:color w:val="000000" w:themeColor="text1"/>
        </w:rPr>
        <w:t xml:space="preserve"> </w:t>
      </w:r>
      <w:r w:rsidRPr="004A61C1">
        <w:rPr>
          <w:rFonts w:ascii="黑体"/>
          <w:color w:val="000000" w:themeColor="text1"/>
        </w:rPr>
        <w:fldChar w:fldCharType="begin">
          <w:ffData>
            <w:name w:val="PLSH_DATE_M"/>
            <w:enabled/>
            <w:calcOnExit w:val="0"/>
            <w:textInput>
              <w:default w:val="XX"/>
              <w:maxLength w:val="2"/>
            </w:textInput>
          </w:ffData>
        </w:fldChar>
      </w:r>
      <w:bookmarkStart w:id="14" w:name="PLSH_DATE_M"/>
      <w:r w:rsidRPr="004A61C1">
        <w:rPr>
          <w:rFonts w:ascii="黑体"/>
          <w:color w:val="000000" w:themeColor="text1"/>
        </w:rPr>
        <w:instrText xml:space="preserve"> FORMTEXT </w:instrText>
      </w:r>
      <w:r w:rsidRPr="004A61C1">
        <w:rPr>
          <w:rFonts w:ascii="黑体"/>
          <w:color w:val="000000" w:themeColor="text1"/>
        </w:rPr>
      </w:r>
      <w:r w:rsidRPr="004A61C1">
        <w:rPr>
          <w:rFonts w:ascii="黑体"/>
          <w:color w:val="000000" w:themeColor="text1"/>
        </w:rPr>
        <w:fldChar w:fldCharType="separate"/>
      </w:r>
      <w:r w:rsidRPr="004A61C1">
        <w:rPr>
          <w:rFonts w:ascii="黑体"/>
          <w:color w:val="000000" w:themeColor="text1"/>
        </w:rPr>
        <w:t>XX</w:t>
      </w:r>
      <w:r w:rsidRPr="004A61C1">
        <w:rPr>
          <w:rFonts w:ascii="黑体"/>
          <w:color w:val="000000" w:themeColor="text1"/>
        </w:rPr>
        <w:fldChar w:fldCharType="end"/>
      </w:r>
      <w:bookmarkEnd w:id="14"/>
      <w:r w:rsidRPr="004A61C1">
        <w:rPr>
          <w:color w:val="000000" w:themeColor="text1"/>
        </w:rPr>
        <w:t xml:space="preserve"> </w:t>
      </w:r>
      <w:r w:rsidRPr="004A61C1">
        <w:rPr>
          <w:rFonts w:ascii="黑体"/>
          <w:color w:val="000000" w:themeColor="text1"/>
        </w:rPr>
        <w:t>-</w:t>
      </w:r>
      <w:r w:rsidRPr="004A61C1">
        <w:rPr>
          <w:color w:val="000000" w:themeColor="text1"/>
        </w:rPr>
        <w:t xml:space="preserve"> </w:t>
      </w:r>
      <w:r w:rsidRPr="004A61C1">
        <w:rPr>
          <w:rFonts w:ascii="黑体"/>
          <w:color w:val="000000" w:themeColor="text1"/>
        </w:rPr>
        <w:fldChar w:fldCharType="begin">
          <w:ffData>
            <w:name w:val="PLSH_DATE_D"/>
            <w:enabled/>
            <w:calcOnExit w:val="0"/>
            <w:textInput>
              <w:default w:val="XX"/>
              <w:maxLength w:val="2"/>
            </w:textInput>
          </w:ffData>
        </w:fldChar>
      </w:r>
      <w:bookmarkStart w:id="15" w:name="PLSH_DATE_D"/>
      <w:r w:rsidRPr="004A61C1">
        <w:rPr>
          <w:rFonts w:ascii="黑体"/>
          <w:color w:val="000000" w:themeColor="text1"/>
        </w:rPr>
        <w:instrText xml:space="preserve"> FORMTEXT </w:instrText>
      </w:r>
      <w:r w:rsidRPr="004A61C1">
        <w:rPr>
          <w:rFonts w:ascii="黑体"/>
          <w:color w:val="000000" w:themeColor="text1"/>
        </w:rPr>
      </w:r>
      <w:r w:rsidRPr="004A61C1">
        <w:rPr>
          <w:rFonts w:ascii="黑体"/>
          <w:color w:val="000000" w:themeColor="text1"/>
        </w:rPr>
        <w:fldChar w:fldCharType="separate"/>
      </w:r>
      <w:r w:rsidRPr="004A61C1">
        <w:rPr>
          <w:rFonts w:ascii="黑体"/>
          <w:color w:val="000000" w:themeColor="text1"/>
        </w:rPr>
        <w:t>XX</w:t>
      </w:r>
      <w:r w:rsidRPr="004A61C1">
        <w:rPr>
          <w:rFonts w:ascii="黑体"/>
          <w:color w:val="000000" w:themeColor="text1"/>
        </w:rPr>
        <w:fldChar w:fldCharType="end"/>
      </w:r>
      <w:bookmarkEnd w:id="15"/>
      <w:r w:rsidRPr="004A61C1">
        <w:rPr>
          <w:rFonts w:hint="eastAsia"/>
          <w:color w:val="000000" w:themeColor="text1"/>
        </w:rPr>
        <w:t>发布</w:t>
      </w:r>
    </w:p>
    <w:p w14:paraId="4B8F3BC8" w14:textId="77777777" w:rsidR="00B32E18" w:rsidRPr="004A61C1" w:rsidRDefault="00795842">
      <w:pPr>
        <w:pStyle w:val="afffffffffa"/>
        <w:framePr w:wrap="around" w:y="14176"/>
        <w:rPr>
          <w:color w:val="000000" w:themeColor="text1"/>
        </w:rPr>
      </w:pPr>
      <w:r w:rsidRPr="004A61C1">
        <w:rPr>
          <w:rFonts w:ascii="黑体"/>
          <w:color w:val="000000" w:themeColor="text1"/>
        </w:rPr>
        <w:fldChar w:fldCharType="begin">
          <w:ffData>
            <w:name w:val="CROT_DATE_Y"/>
            <w:enabled/>
            <w:calcOnExit w:val="0"/>
            <w:textInput>
              <w:default w:val="XXXX"/>
              <w:maxLength w:val="4"/>
            </w:textInput>
          </w:ffData>
        </w:fldChar>
      </w:r>
      <w:bookmarkStart w:id="16" w:name="CROT_DATE_Y"/>
      <w:r w:rsidRPr="004A61C1">
        <w:rPr>
          <w:rFonts w:ascii="黑体"/>
          <w:color w:val="000000" w:themeColor="text1"/>
        </w:rPr>
        <w:instrText xml:space="preserve"> FORMTEXT </w:instrText>
      </w:r>
      <w:r w:rsidRPr="004A61C1">
        <w:rPr>
          <w:rFonts w:ascii="黑体"/>
          <w:color w:val="000000" w:themeColor="text1"/>
        </w:rPr>
      </w:r>
      <w:r w:rsidRPr="004A61C1">
        <w:rPr>
          <w:rFonts w:ascii="黑体"/>
          <w:color w:val="000000" w:themeColor="text1"/>
        </w:rPr>
        <w:fldChar w:fldCharType="separate"/>
      </w:r>
      <w:r w:rsidRPr="004A61C1">
        <w:rPr>
          <w:rFonts w:ascii="黑体"/>
          <w:color w:val="000000" w:themeColor="text1"/>
        </w:rPr>
        <w:t>XXXX</w:t>
      </w:r>
      <w:r w:rsidRPr="004A61C1">
        <w:rPr>
          <w:rFonts w:ascii="黑体"/>
          <w:color w:val="000000" w:themeColor="text1"/>
        </w:rPr>
        <w:fldChar w:fldCharType="end"/>
      </w:r>
      <w:bookmarkEnd w:id="16"/>
      <w:r w:rsidRPr="004A61C1">
        <w:rPr>
          <w:color w:val="000000" w:themeColor="text1"/>
        </w:rPr>
        <w:t xml:space="preserve"> </w:t>
      </w:r>
      <w:r w:rsidRPr="004A61C1">
        <w:rPr>
          <w:rFonts w:ascii="黑体"/>
          <w:color w:val="000000" w:themeColor="text1"/>
        </w:rPr>
        <w:t>-</w:t>
      </w:r>
      <w:r w:rsidRPr="004A61C1">
        <w:rPr>
          <w:color w:val="000000" w:themeColor="text1"/>
        </w:rPr>
        <w:t xml:space="preserve"> </w:t>
      </w:r>
      <w:r w:rsidRPr="004A61C1">
        <w:rPr>
          <w:rFonts w:ascii="黑体"/>
          <w:color w:val="000000" w:themeColor="text1"/>
        </w:rPr>
        <w:fldChar w:fldCharType="begin">
          <w:ffData>
            <w:name w:val="CROT_DATE_M"/>
            <w:enabled/>
            <w:calcOnExit w:val="0"/>
            <w:textInput>
              <w:default w:val="XX"/>
              <w:maxLength w:val="2"/>
            </w:textInput>
          </w:ffData>
        </w:fldChar>
      </w:r>
      <w:bookmarkStart w:id="17" w:name="CROT_DATE_M"/>
      <w:r w:rsidRPr="004A61C1">
        <w:rPr>
          <w:rFonts w:ascii="黑体"/>
          <w:color w:val="000000" w:themeColor="text1"/>
        </w:rPr>
        <w:instrText xml:space="preserve"> FORMTEXT </w:instrText>
      </w:r>
      <w:r w:rsidRPr="004A61C1">
        <w:rPr>
          <w:rFonts w:ascii="黑体"/>
          <w:color w:val="000000" w:themeColor="text1"/>
        </w:rPr>
      </w:r>
      <w:r w:rsidRPr="004A61C1">
        <w:rPr>
          <w:rFonts w:ascii="黑体"/>
          <w:color w:val="000000" w:themeColor="text1"/>
        </w:rPr>
        <w:fldChar w:fldCharType="separate"/>
      </w:r>
      <w:r w:rsidRPr="004A61C1">
        <w:rPr>
          <w:rFonts w:ascii="黑体"/>
          <w:color w:val="000000" w:themeColor="text1"/>
        </w:rPr>
        <w:t>XX</w:t>
      </w:r>
      <w:r w:rsidRPr="004A61C1">
        <w:rPr>
          <w:rFonts w:ascii="黑体"/>
          <w:color w:val="000000" w:themeColor="text1"/>
        </w:rPr>
        <w:fldChar w:fldCharType="end"/>
      </w:r>
      <w:bookmarkEnd w:id="17"/>
      <w:r w:rsidRPr="004A61C1">
        <w:rPr>
          <w:color w:val="000000" w:themeColor="text1"/>
        </w:rPr>
        <w:t xml:space="preserve"> </w:t>
      </w:r>
      <w:r w:rsidRPr="004A61C1">
        <w:rPr>
          <w:rFonts w:ascii="黑体"/>
          <w:color w:val="000000" w:themeColor="text1"/>
        </w:rPr>
        <w:t>-</w:t>
      </w:r>
      <w:r w:rsidRPr="004A61C1">
        <w:rPr>
          <w:color w:val="000000" w:themeColor="text1"/>
        </w:rPr>
        <w:t xml:space="preserve"> </w:t>
      </w:r>
      <w:r w:rsidRPr="004A61C1">
        <w:rPr>
          <w:rFonts w:ascii="黑体"/>
          <w:color w:val="000000" w:themeColor="text1"/>
        </w:rPr>
        <w:fldChar w:fldCharType="begin">
          <w:ffData>
            <w:name w:val="CROT_DATE_D"/>
            <w:enabled/>
            <w:calcOnExit w:val="0"/>
            <w:textInput>
              <w:default w:val="XX"/>
              <w:maxLength w:val="2"/>
            </w:textInput>
          </w:ffData>
        </w:fldChar>
      </w:r>
      <w:bookmarkStart w:id="18" w:name="CROT_DATE_D"/>
      <w:r w:rsidRPr="004A61C1">
        <w:rPr>
          <w:rFonts w:ascii="黑体"/>
          <w:color w:val="000000" w:themeColor="text1"/>
        </w:rPr>
        <w:instrText xml:space="preserve"> FORMTEXT </w:instrText>
      </w:r>
      <w:r w:rsidRPr="004A61C1">
        <w:rPr>
          <w:rFonts w:ascii="黑体"/>
          <w:color w:val="000000" w:themeColor="text1"/>
        </w:rPr>
      </w:r>
      <w:r w:rsidRPr="004A61C1">
        <w:rPr>
          <w:rFonts w:ascii="黑体"/>
          <w:color w:val="000000" w:themeColor="text1"/>
        </w:rPr>
        <w:fldChar w:fldCharType="separate"/>
      </w:r>
      <w:r w:rsidRPr="004A61C1">
        <w:rPr>
          <w:rFonts w:ascii="黑体"/>
          <w:color w:val="000000" w:themeColor="text1"/>
        </w:rPr>
        <w:t>XX</w:t>
      </w:r>
      <w:r w:rsidRPr="004A61C1">
        <w:rPr>
          <w:rFonts w:ascii="黑体"/>
          <w:color w:val="000000" w:themeColor="text1"/>
        </w:rPr>
        <w:fldChar w:fldCharType="end"/>
      </w:r>
      <w:bookmarkEnd w:id="18"/>
      <w:r w:rsidRPr="004A61C1">
        <w:rPr>
          <w:rFonts w:hint="eastAsia"/>
          <w:color w:val="000000" w:themeColor="text1"/>
        </w:rPr>
        <w:t>实施</w:t>
      </w:r>
    </w:p>
    <w:p w14:paraId="50F54F95" w14:textId="77777777" w:rsidR="00B32E18" w:rsidRPr="004A61C1" w:rsidRDefault="00795842">
      <w:pPr>
        <w:pStyle w:val="affffffff1"/>
        <w:framePr w:h="584" w:hRule="exact" w:hSpace="181" w:vSpace="181" w:wrap="around" w:y="14800"/>
        <w:rPr>
          <w:rFonts w:hAnsi="黑体"/>
          <w:color w:val="000000" w:themeColor="text1"/>
        </w:rPr>
      </w:pPr>
      <w:r w:rsidRPr="004A61C1">
        <w:rPr>
          <w:rFonts w:hAnsi="黑体"/>
          <w:color w:val="000000" w:themeColor="text1"/>
          <w:w w:val="100"/>
          <w:sz w:val="28"/>
        </w:rPr>
        <w:fldChar w:fldCharType="begin">
          <w:ffData>
            <w:name w:val="fm"/>
            <w:enabled/>
            <w:calcOnExit w:val="0"/>
            <w:textInput/>
          </w:ffData>
        </w:fldChar>
      </w:r>
      <w:bookmarkStart w:id="19" w:name="fm"/>
      <w:r w:rsidRPr="004A61C1">
        <w:rPr>
          <w:rFonts w:hAnsi="黑体"/>
          <w:color w:val="000000" w:themeColor="text1"/>
          <w:w w:val="100"/>
          <w:sz w:val="28"/>
        </w:rPr>
        <w:instrText xml:space="preserve"> FORMTEXT </w:instrText>
      </w:r>
      <w:r w:rsidRPr="004A61C1">
        <w:rPr>
          <w:rFonts w:hAnsi="黑体"/>
          <w:color w:val="000000" w:themeColor="text1"/>
          <w:w w:val="100"/>
          <w:sz w:val="28"/>
        </w:rPr>
      </w:r>
      <w:r w:rsidRPr="004A61C1">
        <w:rPr>
          <w:rFonts w:hAnsi="黑体"/>
          <w:color w:val="000000" w:themeColor="text1"/>
          <w:w w:val="100"/>
          <w:sz w:val="28"/>
        </w:rPr>
        <w:fldChar w:fldCharType="separate"/>
      </w:r>
      <w:r w:rsidRPr="004A61C1">
        <w:rPr>
          <w:rFonts w:hAnsi="黑体" w:hint="eastAsia"/>
          <w:color w:val="000000" w:themeColor="text1"/>
          <w:w w:val="100"/>
          <w:sz w:val="28"/>
        </w:rPr>
        <w:t>广西标准化协会</w:t>
      </w:r>
      <w:r w:rsidRPr="004A61C1">
        <w:rPr>
          <w:rFonts w:hAnsi="黑体"/>
          <w:color w:val="000000" w:themeColor="text1"/>
          <w:w w:val="100"/>
          <w:sz w:val="28"/>
        </w:rPr>
        <w:fldChar w:fldCharType="end"/>
      </w:r>
      <w:bookmarkEnd w:id="19"/>
      <w:r w:rsidRPr="004A61C1">
        <w:rPr>
          <w:rFonts w:ascii="Times New Roman"/>
          <w:color w:val="000000" w:themeColor="text1"/>
          <w:w w:val="100"/>
          <w:sz w:val="28"/>
        </w:rPr>
        <w:t>  </w:t>
      </w:r>
      <w:r w:rsidRPr="004A61C1">
        <w:rPr>
          <w:rStyle w:val="afffffffffff2"/>
          <w:rFonts w:hAnsi="黑体" w:hint="eastAsia"/>
          <w:color w:val="000000" w:themeColor="text1"/>
          <w:position w:val="0"/>
        </w:rPr>
        <w:t>发</w:t>
      </w:r>
      <w:r w:rsidRPr="004A61C1">
        <w:rPr>
          <w:rStyle w:val="afffffffffff2"/>
          <w:rFonts w:hAnsi="黑体" w:hint="eastAsia"/>
          <w:color w:val="000000" w:themeColor="text1"/>
          <w:spacing w:val="0"/>
          <w:position w:val="0"/>
        </w:rPr>
        <w:t>布</w:t>
      </w:r>
    </w:p>
    <w:p w14:paraId="6DFADE7E" w14:textId="77777777" w:rsidR="00B32E18" w:rsidRPr="004A61C1" w:rsidRDefault="00795842">
      <w:pPr>
        <w:rPr>
          <w:rFonts w:ascii="宋体" w:hAnsi="宋体"/>
          <w:color w:val="000000" w:themeColor="text1"/>
          <w:sz w:val="28"/>
          <w:szCs w:val="28"/>
        </w:rPr>
        <w:sectPr w:rsidR="00B32E18" w:rsidRPr="004A61C1" w:rsidSect="00410247">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sidRPr="004A61C1">
        <w:rPr>
          <w:rFonts w:ascii="宋体" w:hAnsi="宋体" w:hint="eastAsia"/>
          <w:noProof/>
          <w:color w:val="000000" w:themeColor="text1"/>
          <w:sz w:val="28"/>
          <w:szCs w:val="28"/>
        </w:rPr>
        <mc:AlternateContent>
          <mc:Choice Requires="wps">
            <w:drawing>
              <wp:anchor distT="0" distB="0" distL="114300" distR="114300" simplePos="0" relativeHeight="251660288" behindDoc="0" locked="1" layoutInCell="1" allowOverlap="1" wp14:anchorId="79549DFF" wp14:editId="3E3E4576">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7436B6E8" id="直接连接符 5"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6B368D39" w14:textId="77777777" w:rsidR="00410247" w:rsidRDefault="00410247" w:rsidP="00410247">
      <w:pPr>
        <w:pStyle w:val="affffff3"/>
        <w:spacing w:after="360"/>
      </w:pPr>
      <w:bookmarkStart w:id="20" w:name="BookMark1"/>
      <w:bookmarkStart w:id="21" w:name="_Toc177133829"/>
      <w:bookmarkStart w:id="22" w:name="_Toc176268208"/>
      <w:bookmarkStart w:id="23" w:name="_Toc176186554"/>
      <w:bookmarkStart w:id="24" w:name="_Toc176532934"/>
      <w:bookmarkStart w:id="25" w:name="_Toc176800296"/>
      <w:bookmarkStart w:id="26" w:name="_Toc173248852"/>
      <w:bookmarkStart w:id="27" w:name="_Toc177227039"/>
      <w:bookmarkStart w:id="28" w:name="_Toc173333887"/>
      <w:bookmarkStart w:id="29" w:name="_Toc176965562"/>
      <w:bookmarkStart w:id="30" w:name="_Toc176251994"/>
      <w:bookmarkStart w:id="31" w:name="_Toc176185494"/>
      <w:r w:rsidRPr="00410247">
        <w:rPr>
          <w:rFonts w:hint="eastAsia"/>
          <w:spacing w:val="320"/>
        </w:rPr>
        <w:lastRenderedPageBreak/>
        <w:t>目</w:t>
      </w:r>
      <w:r>
        <w:rPr>
          <w:rFonts w:hint="eastAsia"/>
        </w:rPr>
        <w:t>次</w:t>
      </w:r>
    </w:p>
    <w:p w14:paraId="0D05B4A5" w14:textId="25C321DD" w:rsidR="00410247" w:rsidRPr="00410247" w:rsidRDefault="00410247">
      <w:pPr>
        <w:pStyle w:val="10"/>
        <w:tabs>
          <w:tab w:val="right" w:leader="dot" w:pos="9344"/>
        </w:tabs>
        <w:rPr>
          <w:rFonts w:asciiTheme="minorHAnsi" w:eastAsiaTheme="minorEastAsia" w:hAnsiTheme="minorHAnsi" w:cstheme="minorBidi"/>
          <w:noProof/>
          <w:sz w:val="22"/>
          <w:szCs w:val="24"/>
          <w14:ligatures w14:val="standardContextual"/>
        </w:rPr>
      </w:pPr>
      <w:r w:rsidRPr="00410247">
        <w:fldChar w:fldCharType="begin"/>
      </w:r>
      <w:r w:rsidRPr="00410247">
        <w:instrText xml:space="preserve"> TOC \o "1-1" \h \t "标准文件_一级条标题,2,标准文件_附录一级条标题,2," </w:instrText>
      </w:r>
      <w:r w:rsidRPr="00410247">
        <w:fldChar w:fldCharType="separate"/>
      </w:r>
      <w:hyperlink w:anchor="_Toc238398374" w:history="1">
        <w:r w:rsidRPr="00410247">
          <w:rPr>
            <w:rStyle w:val="affff5"/>
            <w:noProof/>
          </w:rPr>
          <w:t>前言</w:t>
        </w:r>
        <w:r w:rsidRPr="00410247">
          <w:rPr>
            <w:rFonts w:hint="eastAsia"/>
            <w:noProof/>
          </w:rPr>
          <w:tab/>
        </w:r>
        <w:r w:rsidRPr="00410247">
          <w:rPr>
            <w:rFonts w:hint="eastAsia"/>
            <w:noProof/>
          </w:rPr>
          <w:fldChar w:fldCharType="begin"/>
        </w:r>
        <w:r w:rsidRPr="00410247">
          <w:rPr>
            <w:rFonts w:hint="eastAsia"/>
            <w:noProof/>
          </w:rPr>
          <w:instrText xml:space="preserve"> </w:instrText>
        </w:r>
        <w:r w:rsidRPr="00410247">
          <w:rPr>
            <w:noProof/>
          </w:rPr>
          <w:instrText>PAGEREF _Toc238398374 \h</w:instrText>
        </w:r>
        <w:r w:rsidRPr="00410247">
          <w:rPr>
            <w:rFonts w:hint="eastAsia"/>
            <w:noProof/>
          </w:rPr>
          <w:instrText xml:space="preserve"> </w:instrText>
        </w:r>
        <w:r w:rsidRPr="00410247">
          <w:rPr>
            <w:rFonts w:hint="eastAsia"/>
            <w:noProof/>
          </w:rPr>
        </w:r>
        <w:r w:rsidRPr="00410247">
          <w:rPr>
            <w:rFonts w:hint="eastAsia"/>
            <w:noProof/>
          </w:rPr>
          <w:fldChar w:fldCharType="separate"/>
        </w:r>
        <w:r w:rsidR="00CC3A56">
          <w:rPr>
            <w:noProof/>
          </w:rPr>
          <w:t>II</w:t>
        </w:r>
        <w:r w:rsidRPr="00410247">
          <w:rPr>
            <w:rFonts w:hint="eastAsia"/>
            <w:noProof/>
          </w:rPr>
          <w:fldChar w:fldCharType="end"/>
        </w:r>
      </w:hyperlink>
    </w:p>
    <w:p w14:paraId="2EEFD397" w14:textId="2C4058FF" w:rsidR="00410247" w:rsidRPr="00410247" w:rsidRDefault="0009725B">
      <w:pPr>
        <w:pStyle w:val="10"/>
        <w:tabs>
          <w:tab w:val="right" w:leader="dot" w:pos="9344"/>
        </w:tabs>
        <w:rPr>
          <w:rFonts w:asciiTheme="minorHAnsi" w:eastAsiaTheme="minorEastAsia" w:hAnsiTheme="minorHAnsi" w:cstheme="minorBidi"/>
          <w:noProof/>
          <w:sz w:val="22"/>
          <w:szCs w:val="24"/>
          <w14:ligatures w14:val="standardContextual"/>
        </w:rPr>
      </w:pPr>
      <w:hyperlink w:anchor="_Toc238398375" w:history="1">
        <w:r w:rsidR="00410247" w:rsidRPr="00410247">
          <w:rPr>
            <w:rStyle w:val="affff5"/>
            <w:noProof/>
          </w:rPr>
          <w:t>1</w:t>
        </w:r>
        <w:r w:rsidR="00410247">
          <w:rPr>
            <w:rStyle w:val="affff5"/>
            <w:noProof/>
          </w:rPr>
          <w:t xml:space="preserve"> </w:t>
        </w:r>
        <w:r w:rsidR="00410247" w:rsidRPr="00410247">
          <w:rPr>
            <w:rStyle w:val="affff5"/>
            <w:noProof/>
          </w:rPr>
          <w:t xml:space="preserve"> 范围</w:t>
        </w:r>
        <w:r w:rsidR="00410247" w:rsidRPr="00410247">
          <w:rPr>
            <w:rFonts w:hint="eastAsia"/>
            <w:noProof/>
          </w:rPr>
          <w:tab/>
        </w:r>
        <w:r w:rsidR="00410247" w:rsidRPr="00410247">
          <w:rPr>
            <w:rFonts w:hint="eastAsia"/>
            <w:noProof/>
          </w:rPr>
          <w:fldChar w:fldCharType="begin"/>
        </w:r>
        <w:r w:rsidR="00410247" w:rsidRPr="00410247">
          <w:rPr>
            <w:rFonts w:hint="eastAsia"/>
            <w:noProof/>
          </w:rPr>
          <w:instrText xml:space="preserve"> </w:instrText>
        </w:r>
        <w:r w:rsidR="00410247" w:rsidRPr="00410247">
          <w:rPr>
            <w:noProof/>
          </w:rPr>
          <w:instrText>PAGEREF _Toc238398375 \h</w:instrText>
        </w:r>
        <w:r w:rsidR="00410247" w:rsidRPr="00410247">
          <w:rPr>
            <w:rFonts w:hint="eastAsia"/>
            <w:noProof/>
          </w:rPr>
          <w:instrText xml:space="preserve"> </w:instrText>
        </w:r>
        <w:r w:rsidR="00410247" w:rsidRPr="00410247">
          <w:rPr>
            <w:rFonts w:hint="eastAsia"/>
            <w:noProof/>
          </w:rPr>
        </w:r>
        <w:r w:rsidR="00410247" w:rsidRPr="00410247">
          <w:rPr>
            <w:rFonts w:hint="eastAsia"/>
            <w:noProof/>
          </w:rPr>
          <w:fldChar w:fldCharType="separate"/>
        </w:r>
        <w:r w:rsidR="00CC3A56">
          <w:rPr>
            <w:noProof/>
          </w:rPr>
          <w:t>1</w:t>
        </w:r>
        <w:r w:rsidR="00410247" w:rsidRPr="00410247">
          <w:rPr>
            <w:rFonts w:hint="eastAsia"/>
            <w:noProof/>
          </w:rPr>
          <w:fldChar w:fldCharType="end"/>
        </w:r>
      </w:hyperlink>
    </w:p>
    <w:p w14:paraId="419523CB" w14:textId="331C60A3" w:rsidR="00410247" w:rsidRPr="00410247" w:rsidRDefault="0009725B">
      <w:pPr>
        <w:pStyle w:val="10"/>
        <w:tabs>
          <w:tab w:val="right" w:leader="dot" w:pos="9344"/>
        </w:tabs>
        <w:rPr>
          <w:rFonts w:asciiTheme="minorHAnsi" w:eastAsiaTheme="minorEastAsia" w:hAnsiTheme="minorHAnsi" w:cstheme="minorBidi"/>
          <w:noProof/>
          <w:sz w:val="22"/>
          <w:szCs w:val="24"/>
          <w14:ligatures w14:val="standardContextual"/>
        </w:rPr>
      </w:pPr>
      <w:hyperlink w:anchor="_Toc238398376" w:history="1">
        <w:r w:rsidR="00410247" w:rsidRPr="00410247">
          <w:rPr>
            <w:rStyle w:val="affff5"/>
            <w:noProof/>
          </w:rPr>
          <w:t>2</w:t>
        </w:r>
        <w:r w:rsidR="00410247">
          <w:rPr>
            <w:rStyle w:val="affff5"/>
            <w:noProof/>
          </w:rPr>
          <w:t xml:space="preserve"> </w:t>
        </w:r>
        <w:r w:rsidR="00410247" w:rsidRPr="00410247">
          <w:rPr>
            <w:rStyle w:val="affff5"/>
            <w:noProof/>
          </w:rPr>
          <w:t xml:space="preserve"> 规范性引用文件</w:t>
        </w:r>
        <w:r w:rsidR="00410247" w:rsidRPr="00410247">
          <w:rPr>
            <w:rFonts w:hint="eastAsia"/>
            <w:noProof/>
          </w:rPr>
          <w:tab/>
        </w:r>
        <w:r w:rsidR="00410247" w:rsidRPr="00410247">
          <w:rPr>
            <w:rFonts w:hint="eastAsia"/>
            <w:noProof/>
          </w:rPr>
          <w:fldChar w:fldCharType="begin"/>
        </w:r>
        <w:r w:rsidR="00410247" w:rsidRPr="00410247">
          <w:rPr>
            <w:rFonts w:hint="eastAsia"/>
            <w:noProof/>
          </w:rPr>
          <w:instrText xml:space="preserve"> </w:instrText>
        </w:r>
        <w:r w:rsidR="00410247" w:rsidRPr="00410247">
          <w:rPr>
            <w:noProof/>
          </w:rPr>
          <w:instrText>PAGEREF _Toc238398376 \h</w:instrText>
        </w:r>
        <w:r w:rsidR="00410247" w:rsidRPr="00410247">
          <w:rPr>
            <w:rFonts w:hint="eastAsia"/>
            <w:noProof/>
          </w:rPr>
          <w:instrText xml:space="preserve"> </w:instrText>
        </w:r>
        <w:r w:rsidR="00410247" w:rsidRPr="00410247">
          <w:rPr>
            <w:rFonts w:hint="eastAsia"/>
            <w:noProof/>
          </w:rPr>
        </w:r>
        <w:r w:rsidR="00410247" w:rsidRPr="00410247">
          <w:rPr>
            <w:rFonts w:hint="eastAsia"/>
            <w:noProof/>
          </w:rPr>
          <w:fldChar w:fldCharType="separate"/>
        </w:r>
        <w:r w:rsidR="00CC3A56">
          <w:rPr>
            <w:noProof/>
          </w:rPr>
          <w:t>1</w:t>
        </w:r>
        <w:r w:rsidR="00410247" w:rsidRPr="00410247">
          <w:rPr>
            <w:rFonts w:hint="eastAsia"/>
            <w:noProof/>
          </w:rPr>
          <w:fldChar w:fldCharType="end"/>
        </w:r>
      </w:hyperlink>
    </w:p>
    <w:p w14:paraId="118AF7B8" w14:textId="7A121CA8" w:rsidR="00410247" w:rsidRPr="00410247" w:rsidRDefault="0009725B">
      <w:pPr>
        <w:pStyle w:val="10"/>
        <w:tabs>
          <w:tab w:val="right" w:leader="dot" w:pos="9344"/>
        </w:tabs>
        <w:rPr>
          <w:rFonts w:asciiTheme="minorHAnsi" w:eastAsiaTheme="minorEastAsia" w:hAnsiTheme="minorHAnsi" w:cstheme="minorBidi"/>
          <w:noProof/>
          <w:sz w:val="22"/>
          <w:szCs w:val="24"/>
          <w14:ligatures w14:val="standardContextual"/>
        </w:rPr>
      </w:pPr>
      <w:hyperlink w:anchor="_Toc238398377" w:history="1">
        <w:r w:rsidR="00410247" w:rsidRPr="00410247">
          <w:rPr>
            <w:rStyle w:val="affff5"/>
            <w:noProof/>
          </w:rPr>
          <w:t>3</w:t>
        </w:r>
        <w:r w:rsidR="00410247">
          <w:rPr>
            <w:rStyle w:val="affff5"/>
            <w:noProof/>
          </w:rPr>
          <w:t xml:space="preserve"> </w:t>
        </w:r>
        <w:r w:rsidR="00410247" w:rsidRPr="00410247">
          <w:rPr>
            <w:rStyle w:val="affff5"/>
            <w:noProof/>
          </w:rPr>
          <w:t xml:space="preserve"> 术语和定义</w:t>
        </w:r>
        <w:r w:rsidR="00410247" w:rsidRPr="00410247">
          <w:rPr>
            <w:rFonts w:hint="eastAsia"/>
            <w:noProof/>
          </w:rPr>
          <w:tab/>
        </w:r>
        <w:r w:rsidR="00410247" w:rsidRPr="00410247">
          <w:rPr>
            <w:rFonts w:hint="eastAsia"/>
            <w:noProof/>
          </w:rPr>
          <w:fldChar w:fldCharType="begin"/>
        </w:r>
        <w:r w:rsidR="00410247" w:rsidRPr="00410247">
          <w:rPr>
            <w:rFonts w:hint="eastAsia"/>
            <w:noProof/>
          </w:rPr>
          <w:instrText xml:space="preserve"> </w:instrText>
        </w:r>
        <w:r w:rsidR="00410247" w:rsidRPr="00410247">
          <w:rPr>
            <w:noProof/>
          </w:rPr>
          <w:instrText>PAGEREF _Toc238398377 \h</w:instrText>
        </w:r>
        <w:r w:rsidR="00410247" w:rsidRPr="00410247">
          <w:rPr>
            <w:rFonts w:hint="eastAsia"/>
            <w:noProof/>
          </w:rPr>
          <w:instrText xml:space="preserve"> </w:instrText>
        </w:r>
        <w:r w:rsidR="00410247" w:rsidRPr="00410247">
          <w:rPr>
            <w:rFonts w:hint="eastAsia"/>
            <w:noProof/>
          </w:rPr>
        </w:r>
        <w:r w:rsidR="00410247" w:rsidRPr="00410247">
          <w:rPr>
            <w:rFonts w:hint="eastAsia"/>
            <w:noProof/>
          </w:rPr>
          <w:fldChar w:fldCharType="separate"/>
        </w:r>
        <w:r w:rsidR="00CC3A56">
          <w:rPr>
            <w:noProof/>
          </w:rPr>
          <w:t>1</w:t>
        </w:r>
        <w:r w:rsidR="00410247" w:rsidRPr="00410247">
          <w:rPr>
            <w:rFonts w:hint="eastAsia"/>
            <w:noProof/>
          </w:rPr>
          <w:fldChar w:fldCharType="end"/>
        </w:r>
      </w:hyperlink>
    </w:p>
    <w:p w14:paraId="1B4E0093" w14:textId="4EAC19C8" w:rsidR="00410247" w:rsidRPr="00410247" w:rsidRDefault="0009725B">
      <w:pPr>
        <w:pStyle w:val="10"/>
        <w:tabs>
          <w:tab w:val="right" w:leader="dot" w:pos="9344"/>
        </w:tabs>
        <w:rPr>
          <w:rFonts w:asciiTheme="minorHAnsi" w:eastAsiaTheme="minorEastAsia" w:hAnsiTheme="minorHAnsi" w:cstheme="minorBidi"/>
          <w:noProof/>
          <w:sz w:val="22"/>
          <w:szCs w:val="24"/>
          <w14:ligatures w14:val="standardContextual"/>
        </w:rPr>
      </w:pPr>
      <w:hyperlink w:anchor="_Toc238398378" w:history="1">
        <w:r w:rsidR="00410247" w:rsidRPr="00410247">
          <w:rPr>
            <w:rStyle w:val="affff5"/>
            <w:noProof/>
          </w:rPr>
          <w:t>4</w:t>
        </w:r>
        <w:r w:rsidR="00410247">
          <w:rPr>
            <w:rStyle w:val="affff5"/>
            <w:noProof/>
          </w:rPr>
          <w:t xml:space="preserve"> </w:t>
        </w:r>
        <w:r w:rsidR="00410247" w:rsidRPr="00410247">
          <w:rPr>
            <w:rStyle w:val="affff5"/>
            <w:noProof/>
          </w:rPr>
          <w:t xml:space="preserve"> 等级</w:t>
        </w:r>
        <w:r w:rsidR="00410247" w:rsidRPr="00410247">
          <w:rPr>
            <w:rFonts w:hint="eastAsia"/>
            <w:noProof/>
          </w:rPr>
          <w:tab/>
        </w:r>
        <w:r w:rsidR="00410247" w:rsidRPr="00410247">
          <w:rPr>
            <w:rFonts w:hint="eastAsia"/>
            <w:noProof/>
          </w:rPr>
          <w:fldChar w:fldCharType="begin"/>
        </w:r>
        <w:r w:rsidR="00410247" w:rsidRPr="00410247">
          <w:rPr>
            <w:rFonts w:hint="eastAsia"/>
            <w:noProof/>
          </w:rPr>
          <w:instrText xml:space="preserve"> </w:instrText>
        </w:r>
        <w:r w:rsidR="00410247" w:rsidRPr="00410247">
          <w:rPr>
            <w:noProof/>
          </w:rPr>
          <w:instrText>PAGEREF _Toc238398378 \h</w:instrText>
        </w:r>
        <w:r w:rsidR="00410247" w:rsidRPr="00410247">
          <w:rPr>
            <w:rFonts w:hint="eastAsia"/>
            <w:noProof/>
          </w:rPr>
          <w:instrText xml:space="preserve"> </w:instrText>
        </w:r>
        <w:r w:rsidR="00410247" w:rsidRPr="00410247">
          <w:rPr>
            <w:rFonts w:hint="eastAsia"/>
            <w:noProof/>
          </w:rPr>
        </w:r>
        <w:r w:rsidR="00410247" w:rsidRPr="00410247">
          <w:rPr>
            <w:rFonts w:hint="eastAsia"/>
            <w:noProof/>
          </w:rPr>
          <w:fldChar w:fldCharType="separate"/>
        </w:r>
        <w:r w:rsidR="00CC3A56">
          <w:rPr>
            <w:noProof/>
          </w:rPr>
          <w:t>1</w:t>
        </w:r>
        <w:r w:rsidR="00410247" w:rsidRPr="00410247">
          <w:rPr>
            <w:rFonts w:hint="eastAsia"/>
            <w:noProof/>
          </w:rPr>
          <w:fldChar w:fldCharType="end"/>
        </w:r>
      </w:hyperlink>
    </w:p>
    <w:p w14:paraId="1A78B9C2" w14:textId="6E4F9281" w:rsidR="00410247" w:rsidRPr="00410247" w:rsidRDefault="0009725B">
      <w:pPr>
        <w:pStyle w:val="10"/>
        <w:tabs>
          <w:tab w:val="right" w:leader="dot" w:pos="9344"/>
        </w:tabs>
        <w:rPr>
          <w:rFonts w:asciiTheme="minorHAnsi" w:eastAsiaTheme="minorEastAsia" w:hAnsiTheme="minorHAnsi" w:cstheme="minorBidi"/>
          <w:noProof/>
          <w:sz w:val="22"/>
          <w:szCs w:val="24"/>
          <w14:ligatures w14:val="standardContextual"/>
        </w:rPr>
      </w:pPr>
      <w:hyperlink w:anchor="_Toc238398379" w:history="1">
        <w:r w:rsidR="00410247" w:rsidRPr="00410247">
          <w:rPr>
            <w:rStyle w:val="affff5"/>
            <w:noProof/>
          </w:rPr>
          <w:t>5</w:t>
        </w:r>
        <w:r w:rsidR="00410247">
          <w:rPr>
            <w:rStyle w:val="affff5"/>
            <w:noProof/>
          </w:rPr>
          <w:t xml:space="preserve"> </w:t>
        </w:r>
        <w:r w:rsidR="00410247" w:rsidRPr="00410247">
          <w:rPr>
            <w:rStyle w:val="affff5"/>
            <w:noProof/>
          </w:rPr>
          <w:t xml:space="preserve"> 质量要求</w:t>
        </w:r>
        <w:r w:rsidR="00410247" w:rsidRPr="00410247">
          <w:rPr>
            <w:rFonts w:hint="eastAsia"/>
            <w:noProof/>
          </w:rPr>
          <w:tab/>
        </w:r>
        <w:r w:rsidR="00410247" w:rsidRPr="00410247">
          <w:rPr>
            <w:rFonts w:hint="eastAsia"/>
            <w:noProof/>
          </w:rPr>
          <w:fldChar w:fldCharType="begin"/>
        </w:r>
        <w:r w:rsidR="00410247" w:rsidRPr="00410247">
          <w:rPr>
            <w:rFonts w:hint="eastAsia"/>
            <w:noProof/>
          </w:rPr>
          <w:instrText xml:space="preserve"> </w:instrText>
        </w:r>
        <w:r w:rsidR="00410247" w:rsidRPr="00410247">
          <w:rPr>
            <w:noProof/>
          </w:rPr>
          <w:instrText>PAGEREF _Toc238398379 \h</w:instrText>
        </w:r>
        <w:r w:rsidR="00410247" w:rsidRPr="00410247">
          <w:rPr>
            <w:rFonts w:hint="eastAsia"/>
            <w:noProof/>
          </w:rPr>
          <w:instrText xml:space="preserve"> </w:instrText>
        </w:r>
        <w:r w:rsidR="00410247" w:rsidRPr="00410247">
          <w:rPr>
            <w:rFonts w:hint="eastAsia"/>
            <w:noProof/>
          </w:rPr>
        </w:r>
        <w:r w:rsidR="00410247" w:rsidRPr="00410247">
          <w:rPr>
            <w:rFonts w:hint="eastAsia"/>
            <w:noProof/>
          </w:rPr>
          <w:fldChar w:fldCharType="separate"/>
        </w:r>
        <w:r w:rsidR="00CC3A56">
          <w:rPr>
            <w:noProof/>
          </w:rPr>
          <w:t>1</w:t>
        </w:r>
        <w:r w:rsidR="00410247" w:rsidRPr="00410247">
          <w:rPr>
            <w:rFonts w:hint="eastAsia"/>
            <w:noProof/>
          </w:rPr>
          <w:fldChar w:fldCharType="end"/>
        </w:r>
      </w:hyperlink>
    </w:p>
    <w:p w14:paraId="247AFD5A" w14:textId="0DE1B9BE" w:rsidR="00410247" w:rsidRPr="00410247" w:rsidRDefault="0009725B">
      <w:pPr>
        <w:pStyle w:val="23"/>
        <w:rPr>
          <w:rFonts w:asciiTheme="minorHAnsi" w:eastAsiaTheme="minorEastAsia" w:hAnsiTheme="minorHAnsi" w:cstheme="minorBidi"/>
          <w:noProof/>
          <w:sz w:val="22"/>
          <w:szCs w:val="24"/>
          <w14:ligatures w14:val="standardContextual"/>
        </w:rPr>
      </w:pPr>
      <w:hyperlink w:anchor="_Toc238398380" w:history="1">
        <w:r w:rsidR="00410247" w:rsidRPr="00410247">
          <w:rPr>
            <w:rStyle w:val="affff5"/>
            <w:noProof/>
            <w14:scene3d>
              <w14:camera w14:prst="orthographicFront"/>
              <w14:lightRig w14:rig="threePt" w14:dir="t">
                <w14:rot w14:lat="0" w14:lon="0" w14:rev="0"/>
              </w14:lightRig>
            </w14:scene3d>
          </w:rPr>
          <w:t>5.1</w:t>
        </w:r>
        <w:r w:rsidR="00410247">
          <w:rPr>
            <w:rStyle w:val="affff5"/>
            <w:noProof/>
            <w14:scene3d>
              <w14:camera w14:prst="orthographicFront"/>
              <w14:lightRig w14:rig="threePt" w14:dir="t">
                <w14:rot w14:lat="0" w14:lon="0" w14:rev="0"/>
              </w14:lightRig>
            </w14:scene3d>
          </w:rPr>
          <w:t xml:space="preserve"> </w:t>
        </w:r>
        <w:r w:rsidR="00410247" w:rsidRPr="00410247">
          <w:rPr>
            <w:rStyle w:val="affff5"/>
            <w:noProof/>
          </w:rPr>
          <w:t xml:space="preserve"> 原料要求</w:t>
        </w:r>
        <w:r w:rsidR="00410247" w:rsidRPr="00410247">
          <w:rPr>
            <w:rFonts w:hint="eastAsia"/>
            <w:noProof/>
          </w:rPr>
          <w:tab/>
        </w:r>
        <w:r w:rsidR="00410247" w:rsidRPr="00410247">
          <w:rPr>
            <w:rFonts w:hint="eastAsia"/>
            <w:noProof/>
          </w:rPr>
          <w:fldChar w:fldCharType="begin"/>
        </w:r>
        <w:r w:rsidR="00410247" w:rsidRPr="00410247">
          <w:rPr>
            <w:rFonts w:hint="eastAsia"/>
            <w:noProof/>
          </w:rPr>
          <w:instrText xml:space="preserve"> </w:instrText>
        </w:r>
        <w:r w:rsidR="00410247" w:rsidRPr="00410247">
          <w:rPr>
            <w:noProof/>
          </w:rPr>
          <w:instrText>PAGEREF _Toc238398380 \h</w:instrText>
        </w:r>
        <w:r w:rsidR="00410247" w:rsidRPr="00410247">
          <w:rPr>
            <w:rFonts w:hint="eastAsia"/>
            <w:noProof/>
          </w:rPr>
          <w:instrText xml:space="preserve"> </w:instrText>
        </w:r>
        <w:r w:rsidR="00410247" w:rsidRPr="00410247">
          <w:rPr>
            <w:rFonts w:hint="eastAsia"/>
            <w:noProof/>
          </w:rPr>
        </w:r>
        <w:r w:rsidR="00410247" w:rsidRPr="00410247">
          <w:rPr>
            <w:rFonts w:hint="eastAsia"/>
            <w:noProof/>
          </w:rPr>
          <w:fldChar w:fldCharType="separate"/>
        </w:r>
        <w:r w:rsidR="00CC3A56">
          <w:rPr>
            <w:noProof/>
          </w:rPr>
          <w:t>1</w:t>
        </w:r>
        <w:r w:rsidR="00410247" w:rsidRPr="00410247">
          <w:rPr>
            <w:rFonts w:hint="eastAsia"/>
            <w:noProof/>
          </w:rPr>
          <w:fldChar w:fldCharType="end"/>
        </w:r>
      </w:hyperlink>
    </w:p>
    <w:p w14:paraId="1D56302D" w14:textId="6A4C60F5" w:rsidR="00410247" w:rsidRPr="00410247" w:rsidRDefault="0009725B">
      <w:pPr>
        <w:pStyle w:val="23"/>
        <w:rPr>
          <w:rFonts w:asciiTheme="minorHAnsi" w:eastAsiaTheme="minorEastAsia" w:hAnsiTheme="minorHAnsi" w:cstheme="minorBidi"/>
          <w:noProof/>
          <w:sz w:val="22"/>
          <w:szCs w:val="24"/>
          <w14:ligatures w14:val="standardContextual"/>
        </w:rPr>
      </w:pPr>
      <w:hyperlink w:anchor="_Toc238398381" w:history="1">
        <w:r w:rsidR="00410247" w:rsidRPr="00410247">
          <w:rPr>
            <w:rStyle w:val="affff5"/>
            <w:noProof/>
            <w14:scene3d>
              <w14:camera w14:prst="orthographicFront"/>
              <w14:lightRig w14:rig="threePt" w14:dir="t">
                <w14:rot w14:lat="0" w14:lon="0" w14:rev="0"/>
              </w14:lightRig>
            </w14:scene3d>
          </w:rPr>
          <w:t>5.2</w:t>
        </w:r>
        <w:r w:rsidR="00410247">
          <w:rPr>
            <w:rStyle w:val="affff5"/>
            <w:noProof/>
            <w14:scene3d>
              <w14:camera w14:prst="orthographicFront"/>
              <w14:lightRig w14:rig="threePt" w14:dir="t">
                <w14:rot w14:lat="0" w14:lon="0" w14:rev="0"/>
              </w14:lightRig>
            </w14:scene3d>
          </w:rPr>
          <w:t xml:space="preserve"> </w:t>
        </w:r>
        <w:r w:rsidR="00410247" w:rsidRPr="00410247">
          <w:rPr>
            <w:rStyle w:val="affff5"/>
            <w:noProof/>
          </w:rPr>
          <w:t xml:space="preserve"> 感官要求</w:t>
        </w:r>
        <w:r w:rsidR="00410247" w:rsidRPr="00410247">
          <w:rPr>
            <w:rFonts w:hint="eastAsia"/>
            <w:noProof/>
          </w:rPr>
          <w:tab/>
        </w:r>
        <w:r w:rsidR="00410247" w:rsidRPr="00410247">
          <w:rPr>
            <w:rFonts w:hint="eastAsia"/>
            <w:noProof/>
          </w:rPr>
          <w:fldChar w:fldCharType="begin"/>
        </w:r>
        <w:r w:rsidR="00410247" w:rsidRPr="00410247">
          <w:rPr>
            <w:rFonts w:hint="eastAsia"/>
            <w:noProof/>
          </w:rPr>
          <w:instrText xml:space="preserve"> </w:instrText>
        </w:r>
        <w:r w:rsidR="00410247" w:rsidRPr="00410247">
          <w:rPr>
            <w:noProof/>
          </w:rPr>
          <w:instrText>PAGEREF _Toc238398381 \h</w:instrText>
        </w:r>
        <w:r w:rsidR="00410247" w:rsidRPr="00410247">
          <w:rPr>
            <w:rFonts w:hint="eastAsia"/>
            <w:noProof/>
          </w:rPr>
          <w:instrText xml:space="preserve"> </w:instrText>
        </w:r>
        <w:r w:rsidR="00410247" w:rsidRPr="00410247">
          <w:rPr>
            <w:rFonts w:hint="eastAsia"/>
            <w:noProof/>
          </w:rPr>
        </w:r>
        <w:r w:rsidR="00410247" w:rsidRPr="00410247">
          <w:rPr>
            <w:rFonts w:hint="eastAsia"/>
            <w:noProof/>
          </w:rPr>
          <w:fldChar w:fldCharType="separate"/>
        </w:r>
        <w:r w:rsidR="00CC3A56">
          <w:rPr>
            <w:noProof/>
          </w:rPr>
          <w:t>2</w:t>
        </w:r>
        <w:r w:rsidR="00410247" w:rsidRPr="00410247">
          <w:rPr>
            <w:rFonts w:hint="eastAsia"/>
            <w:noProof/>
          </w:rPr>
          <w:fldChar w:fldCharType="end"/>
        </w:r>
      </w:hyperlink>
    </w:p>
    <w:p w14:paraId="0E82F6F5" w14:textId="453B4018" w:rsidR="00410247" w:rsidRPr="00410247" w:rsidRDefault="0009725B">
      <w:pPr>
        <w:pStyle w:val="23"/>
        <w:rPr>
          <w:rFonts w:asciiTheme="minorHAnsi" w:eastAsiaTheme="minorEastAsia" w:hAnsiTheme="minorHAnsi" w:cstheme="minorBidi"/>
          <w:noProof/>
          <w:sz w:val="22"/>
          <w:szCs w:val="24"/>
          <w14:ligatures w14:val="standardContextual"/>
        </w:rPr>
      </w:pPr>
      <w:hyperlink w:anchor="_Toc238398382" w:history="1">
        <w:r w:rsidR="00410247" w:rsidRPr="00410247">
          <w:rPr>
            <w:rStyle w:val="affff5"/>
            <w:noProof/>
            <w14:scene3d>
              <w14:camera w14:prst="orthographicFront"/>
              <w14:lightRig w14:rig="threePt" w14:dir="t">
                <w14:rot w14:lat="0" w14:lon="0" w14:rev="0"/>
              </w14:lightRig>
            </w14:scene3d>
          </w:rPr>
          <w:t>5.3</w:t>
        </w:r>
        <w:r w:rsidR="00410247">
          <w:rPr>
            <w:rStyle w:val="affff5"/>
            <w:noProof/>
            <w14:scene3d>
              <w14:camera w14:prst="orthographicFront"/>
              <w14:lightRig w14:rig="threePt" w14:dir="t">
                <w14:rot w14:lat="0" w14:lon="0" w14:rev="0"/>
              </w14:lightRig>
            </w14:scene3d>
          </w:rPr>
          <w:t xml:space="preserve"> </w:t>
        </w:r>
        <w:r w:rsidR="00410247" w:rsidRPr="00410247">
          <w:rPr>
            <w:rStyle w:val="affff5"/>
            <w:noProof/>
          </w:rPr>
          <w:t xml:space="preserve"> 理化指标</w:t>
        </w:r>
        <w:r w:rsidR="00410247" w:rsidRPr="00410247">
          <w:rPr>
            <w:rFonts w:hint="eastAsia"/>
            <w:noProof/>
          </w:rPr>
          <w:tab/>
        </w:r>
        <w:r w:rsidR="00410247" w:rsidRPr="00410247">
          <w:rPr>
            <w:rFonts w:hint="eastAsia"/>
            <w:noProof/>
          </w:rPr>
          <w:fldChar w:fldCharType="begin"/>
        </w:r>
        <w:r w:rsidR="00410247" w:rsidRPr="00410247">
          <w:rPr>
            <w:rFonts w:hint="eastAsia"/>
            <w:noProof/>
          </w:rPr>
          <w:instrText xml:space="preserve"> </w:instrText>
        </w:r>
        <w:r w:rsidR="00410247" w:rsidRPr="00410247">
          <w:rPr>
            <w:noProof/>
          </w:rPr>
          <w:instrText>PAGEREF _Toc238398382 \h</w:instrText>
        </w:r>
        <w:r w:rsidR="00410247" w:rsidRPr="00410247">
          <w:rPr>
            <w:rFonts w:hint="eastAsia"/>
            <w:noProof/>
          </w:rPr>
          <w:instrText xml:space="preserve"> </w:instrText>
        </w:r>
        <w:r w:rsidR="00410247" w:rsidRPr="00410247">
          <w:rPr>
            <w:rFonts w:hint="eastAsia"/>
            <w:noProof/>
          </w:rPr>
        </w:r>
        <w:r w:rsidR="00410247" w:rsidRPr="00410247">
          <w:rPr>
            <w:rFonts w:hint="eastAsia"/>
            <w:noProof/>
          </w:rPr>
          <w:fldChar w:fldCharType="separate"/>
        </w:r>
        <w:r w:rsidR="00CC3A56">
          <w:rPr>
            <w:noProof/>
          </w:rPr>
          <w:t>2</w:t>
        </w:r>
        <w:r w:rsidR="00410247" w:rsidRPr="00410247">
          <w:rPr>
            <w:rFonts w:hint="eastAsia"/>
            <w:noProof/>
          </w:rPr>
          <w:fldChar w:fldCharType="end"/>
        </w:r>
      </w:hyperlink>
    </w:p>
    <w:p w14:paraId="5148C8DB" w14:textId="334C0425" w:rsidR="00410247" w:rsidRPr="00410247" w:rsidRDefault="0009725B">
      <w:pPr>
        <w:pStyle w:val="23"/>
        <w:rPr>
          <w:rFonts w:asciiTheme="minorHAnsi" w:eastAsiaTheme="minorEastAsia" w:hAnsiTheme="minorHAnsi" w:cstheme="minorBidi"/>
          <w:noProof/>
          <w:sz w:val="22"/>
          <w:szCs w:val="24"/>
          <w14:ligatures w14:val="standardContextual"/>
        </w:rPr>
      </w:pPr>
      <w:hyperlink w:anchor="_Toc238398383" w:history="1">
        <w:r w:rsidR="00410247" w:rsidRPr="00410247">
          <w:rPr>
            <w:rStyle w:val="affff5"/>
            <w:noProof/>
            <w14:scene3d>
              <w14:camera w14:prst="orthographicFront"/>
              <w14:lightRig w14:rig="threePt" w14:dir="t">
                <w14:rot w14:lat="0" w14:lon="0" w14:rev="0"/>
              </w14:lightRig>
            </w14:scene3d>
          </w:rPr>
          <w:t>5.4</w:t>
        </w:r>
        <w:r w:rsidR="00410247">
          <w:rPr>
            <w:rStyle w:val="affff5"/>
            <w:noProof/>
            <w14:scene3d>
              <w14:camera w14:prst="orthographicFront"/>
              <w14:lightRig w14:rig="threePt" w14:dir="t">
                <w14:rot w14:lat="0" w14:lon="0" w14:rev="0"/>
              </w14:lightRig>
            </w14:scene3d>
          </w:rPr>
          <w:t xml:space="preserve"> </w:t>
        </w:r>
        <w:r w:rsidR="00410247" w:rsidRPr="00410247">
          <w:rPr>
            <w:rStyle w:val="affff5"/>
            <w:noProof/>
          </w:rPr>
          <w:t xml:space="preserve"> 安全指标</w:t>
        </w:r>
        <w:r w:rsidR="00410247" w:rsidRPr="00410247">
          <w:rPr>
            <w:rFonts w:hint="eastAsia"/>
            <w:noProof/>
          </w:rPr>
          <w:tab/>
        </w:r>
        <w:r w:rsidR="00410247" w:rsidRPr="00410247">
          <w:rPr>
            <w:rFonts w:hint="eastAsia"/>
            <w:noProof/>
          </w:rPr>
          <w:fldChar w:fldCharType="begin"/>
        </w:r>
        <w:r w:rsidR="00410247" w:rsidRPr="00410247">
          <w:rPr>
            <w:rFonts w:hint="eastAsia"/>
            <w:noProof/>
          </w:rPr>
          <w:instrText xml:space="preserve"> </w:instrText>
        </w:r>
        <w:r w:rsidR="00410247" w:rsidRPr="00410247">
          <w:rPr>
            <w:noProof/>
          </w:rPr>
          <w:instrText>PAGEREF _Toc238398383 \h</w:instrText>
        </w:r>
        <w:r w:rsidR="00410247" w:rsidRPr="00410247">
          <w:rPr>
            <w:rFonts w:hint="eastAsia"/>
            <w:noProof/>
          </w:rPr>
          <w:instrText xml:space="preserve"> </w:instrText>
        </w:r>
        <w:r w:rsidR="00410247" w:rsidRPr="00410247">
          <w:rPr>
            <w:rFonts w:hint="eastAsia"/>
            <w:noProof/>
          </w:rPr>
        </w:r>
        <w:r w:rsidR="00410247" w:rsidRPr="00410247">
          <w:rPr>
            <w:rFonts w:hint="eastAsia"/>
            <w:noProof/>
          </w:rPr>
          <w:fldChar w:fldCharType="separate"/>
        </w:r>
        <w:r w:rsidR="00CC3A56">
          <w:rPr>
            <w:noProof/>
          </w:rPr>
          <w:t>2</w:t>
        </w:r>
        <w:r w:rsidR="00410247" w:rsidRPr="00410247">
          <w:rPr>
            <w:rFonts w:hint="eastAsia"/>
            <w:noProof/>
          </w:rPr>
          <w:fldChar w:fldCharType="end"/>
        </w:r>
      </w:hyperlink>
    </w:p>
    <w:p w14:paraId="704E47B5" w14:textId="0A83964A" w:rsidR="00410247" w:rsidRPr="00410247" w:rsidRDefault="0009725B">
      <w:pPr>
        <w:pStyle w:val="23"/>
        <w:rPr>
          <w:rFonts w:asciiTheme="minorHAnsi" w:eastAsiaTheme="minorEastAsia" w:hAnsiTheme="minorHAnsi" w:cstheme="minorBidi"/>
          <w:noProof/>
          <w:sz w:val="22"/>
          <w:szCs w:val="24"/>
          <w14:ligatures w14:val="standardContextual"/>
        </w:rPr>
      </w:pPr>
      <w:hyperlink w:anchor="_Toc238398384" w:history="1">
        <w:r w:rsidR="00410247" w:rsidRPr="00410247">
          <w:rPr>
            <w:rStyle w:val="affff5"/>
            <w:noProof/>
            <w14:scene3d>
              <w14:camera w14:prst="orthographicFront"/>
              <w14:lightRig w14:rig="threePt" w14:dir="t">
                <w14:rot w14:lat="0" w14:lon="0" w14:rev="0"/>
              </w14:lightRig>
            </w14:scene3d>
          </w:rPr>
          <w:t>5.5</w:t>
        </w:r>
        <w:r w:rsidR="00410247">
          <w:rPr>
            <w:rStyle w:val="affff5"/>
            <w:noProof/>
            <w14:scene3d>
              <w14:camera w14:prst="orthographicFront"/>
              <w14:lightRig w14:rig="threePt" w14:dir="t">
                <w14:rot w14:lat="0" w14:lon="0" w14:rev="0"/>
              </w14:lightRig>
            </w14:scene3d>
          </w:rPr>
          <w:t xml:space="preserve"> </w:t>
        </w:r>
        <w:r w:rsidR="00410247" w:rsidRPr="00410247">
          <w:rPr>
            <w:rStyle w:val="affff5"/>
            <w:noProof/>
          </w:rPr>
          <w:t xml:space="preserve"> 净含量</w:t>
        </w:r>
        <w:r w:rsidR="00410247" w:rsidRPr="00410247">
          <w:rPr>
            <w:rFonts w:hint="eastAsia"/>
            <w:noProof/>
          </w:rPr>
          <w:tab/>
        </w:r>
        <w:r w:rsidR="00410247" w:rsidRPr="00410247">
          <w:rPr>
            <w:rFonts w:hint="eastAsia"/>
            <w:noProof/>
          </w:rPr>
          <w:fldChar w:fldCharType="begin"/>
        </w:r>
        <w:r w:rsidR="00410247" w:rsidRPr="00410247">
          <w:rPr>
            <w:rFonts w:hint="eastAsia"/>
            <w:noProof/>
          </w:rPr>
          <w:instrText xml:space="preserve"> </w:instrText>
        </w:r>
        <w:r w:rsidR="00410247" w:rsidRPr="00410247">
          <w:rPr>
            <w:noProof/>
          </w:rPr>
          <w:instrText>PAGEREF _Toc238398384 \h</w:instrText>
        </w:r>
        <w:r w:rsidR="00410247" w:rsidRPr="00410247">
          <w:rPr>
            <w:rFonts w:hint="eastAsia"/>
            <w:noProof/>
          </w:rPr>
          <w:instrText xml:space="preserve"> </w:instrText>
        </w:r>
        <w:r w:rsidR="00410247" w:rsidRPr="00410247">
          <w:rPr>
            <w:rFonts w:hint="eastAsia"/>
            <w:noProof/>
          </w:rPr>
        </w:r>
        <w:r w:rsidR="00410247" w:rsidRPr="00410247">
          <w:rPr>
            <w:rFonts w:hint="eastAsia"/>
            <w:noProof/>
          </w:rPr>
          <w:fldChar w:fldCharType="separate"/>
        </w:r>
        <w:r w:rsidR="00CC3A56">
          <w:rPr>
            <w:noProof/>
          </w:rPr>
          <w:t>2</w:t>
        </w:r>
        <w:r w:rsidR="00410247" w:rsidRPr="00410247">
          <w:rPr>
            <w:rFonts w:hint="eastAsia"/>
            <w:noProof/>
          </w:rPr>
          <w:fldChar w:fldCharType="end"/>
        </w:r>
      </w:hyperlink>
    </w:p>
    <w:p w14:paraId="0621D5E8" w14:textId="1AF56733" w:rsidR="00410247" w:rsidRPr="00410247" w:rsidRDefault="0009725B">
      <w:pPr>
        <w:pStyle w:val="10"/>
        <w:tabs>
          <w:tab w:val="right" w:leader="dot" w:pos="9344"/>
        </w:tabs>
        <w:rPr>
          <w:rFonts w:asciiTheme="minorHAnsi" w:eastAsiaTheme="minorEastAsia" w:hAnsiTheme="minorHAnsi" w:cstheme="minorBidi"/>
          <w:noProof/>
          <w:sz w:val="22"/>
          <w:szCs w:val="24"/>
          <w14:ligatures w14:val="standardContextual"/>
        </w:rPr>
      </w:pPr>
      <w:hyperlink w:anchor="_Toc238398385" w:history="1">
        <w:r w:rsidR="00410247" w:rsidRPr="00410247">
          <w:rPr>
            <w:rStyle w:val="affff5"/>
            <w:noProof/>
          </w:rPr>
          <w:t>6</w:t>
        </w:r>
        <w:r w:rsidR="00410247">
          <w:rPr>
            <w:rStyle w:val="affff5"/>
            <w:noProof/>
          </w:rPr>
          <w:t xml:space="preserve"> </w:t>
        </w:r>
        <w:r w:rsidR="00410247" w:rsidRPr="00410247">
          <w:rPr>
            <w:rStyle w:val="affff5"/>
            <w:noProof/>
          </w:rPr>
          <w:t xml:space="preserve"> 检验方法</w:t>
        </w:r>
        <w:r w:rsidR="00410247" w:rsidRPr="00410247">
          <w:rPr>
            <w:rFonts w:hint="eastAsia"/>
            <w:noProof/>
          </w:rPr>
          <w:tab/>
        </w:r>
        <w:r w:rsidR="00410247" w:rsidRPr="00410247">
          <w:rPr>
            <w:rFonts w:hint="eastAsia"/>
            <w:noProof/>
          </w:rPr>
          <w:fldChar w:fldCharType="begin"/>
        </w:r>
        <w:r w:rsidR="00410247" w:rsidRPr="00410247">
          <w:rPr>
            <w:rFonts w:hint="eastAsia"/>
            <w:noProof/>
          </w:rPr>
          <w:instrText xml:space="preserve"> </w:instrText>
        </w:r>
        <w:r w:rsidR="00410247" w:rsidRPr="00410247">
          <w:rPr>
            <w:noProof/>
          </w:rPr>
          <w:instrText>PAGEREF _Toc238398385 \h</w:instrText>
        </w:r>
        <w:r w:rsidR="00410247" w:rsidRPr="00410247">
          <w:rPr>
            <w:rFonts w:hint="eastAsia"/>
            <w:noProof/>
          </w:rPr>
          <w:instrText xml:space="preserve"> </w:instrText>
        </w:r>
        <w:r w:rsidR="00410247" w:rsidRPr="00410247">
          <w:rPr>
            <w:rFonts w:hint="eastAsia"/>
            <w:noProof/>
          </w:rPr>
        </w:r>
        <w:r w:rsidR="00410247" w:rsidRPr="00410247">
          <w:rPr>
            <w:rFonts w:hint="eastAsia"/>
            <w:noProof/>
          </w:rPr>
          <w:fldChar w:fldCharType="separate"/>
        </w:r>
        <w:r w:rsidR="00CC3A56">
          <w:rPr>
            <w:noProof/>
          </w:rPr>
          <w:t>2</w:t>
        </w:r>
        <w:r w:rsidR="00410247" w:rsidRPr="00410247">
          <w:rPr>
            <w:rFonts w:hint="eastAsia"/>
            <w:noProof/>
          </w:rPr>
          <w:fldChar w:fldCharType="end"/>
        </w:r>
      </w:hyperlink>
    </w:p>
    <w:p w14:paraId="5B17CF2A" w14:textId="5881F1BD" w:rsidR="00410247" w:rsidRPr="00410247" w:rsidRDefault="0009725B">
      <w:pPr>
        <w:pStyle w:val="23"/>
        <w:rPr>
          <w:rFonts w:asciiTheme="minorHAnsi" w:eastAsiaTheme="minorEastAsia" w:hAnsiTheme="minorHAnsi" w:cstheme="minorBidi"/>
          <w:noProof/>
          <w:sz w:val="22"/>
          <w:szCs w:val="24"/>
          <w14:ligatures w14:val="standardContextual"/>
        </w:rPr>
      </w:pPr>
      <w:hyperlink w:anchor="_Toc238398386" w:history="1">
        <w:r w:rsidR="00410247" w:rsidRPr="00410247">
          <w:rPr>
            <w:rStyle w:val="affff5"/>
            <w:noProof/>
            <w14:scene3d>
              <w14:camera w14:prst="orthographicFront"/>
              <w14:lightRig w14:rig="threePt" w14:dir="t">
                <w14:rot w14:lat="0" w14:lon="0" w14:rev="0"/>
              </w14:lightRig>
            </w14:scene3d>
          </w:rPr>
          <w:t>6.1</w:t>
        </w:r>
        <w:r w:rsidR="00410247">
          <w:rPr>
            <w:rStyle w:val="affff5"/>
            <w:noProof/>
            <w14:scene3d>
              <w14:camera w14:prst="orthographicFront"/>
              <w14:lightRig w14:rig="threePt" w14:dir="t">
                <w14:rot w14:lat="0" w14:lon="0" w14:rev="0"/>
              </w14:lightRig>
            </w14:scene3d>
          </w:rPr>
          <w:t xml:space="preserve"> </w:t>
        </w:r>
        <w:r w:rsidR="00410247" w:rsidRPr="00410247">
          <w:rPr>
            <w:rStyle w:val="affff5"/>
            <w:noProof/>
          </w:rPr>
          <w:t xml:space="preserve"> 感官要求</w:t>
        </w:r>
        <w:r w:rsidR="00410247" w:rsidRPr="00410247">
          <w:rPr>
            <w:rFonts w:hint="eastAsia"/>
            <w:noProof/>
          </w:rPr>
          <w:tab/>
        </w:r>
        <w:r w:rsidR="00410247" w:rsidRPr="00410247">
          <w:rPr>
            <w:rFonts w:hint="eastAsia"/>
            <w:noProof/>
          </w:rPr>
          <w:fldChar w:fldCharType="begin"/>
        </w:r>
        <w:r w:rsidR="00410247" w:rsidRPr="00410247">
          <w:rPr>
            <w:rFonts w:hint="eastAsia"/>
            <w:noProof/>
          </w:rPr>
          <w:instrText xml:space="preserve"> </w:instrText>
        </w:r>
        <w:r w:rsidR="00410247" w:rsidRPr="00410247">
          <w:rPr>
            <w:noProof/>
          </w:rPr>
          <w:instrText>PAGEREF _Toc238398386 \h</w:instrText>
        </w:r>
        <w:r w:rsidR="00410247" w:rsidRPr="00410247">
          <w:rPr>
            <w:rFonts w:hint="eastAsia"/>
            <w:noProof/>
          </w:rPr>
          <w:instrText xml:space="preserve"> </w:instrText>
        </w:r>
        <w:r w:rsidR="00410247" w:rsidRPr="00410247">
          <w:rPr>
            <w:rFonts w:hint="eastAsia"/>
            <w:noProof/>
          </w:rPr>
        </w:r>
        <w:r w:rsidR="00410247" w:rsidRPr="00410247">
          <w:rPr>
            <w:rFonts w:hint="eastAsia"/>
            <w:noProof/>
          </w:rPr>
          <w:fldChar w:fldCharType="separate"/>
        </w:r>
        <w:r w:rsidR="00CC3A56">
          <w:rPr>
            <w:noProof/>
          </w:rPr>
          <w:t>2</w:t>
        </w:r>
        <w:r w:rsidR="00410247" w:rsidRPr="00410247">
          <w:rPr>
            <w:rFonts w:hint="eastAsia"/>
            <w:noProof/>
          </w:rPr>
          <w:fldChar w:fldCharType="end"/>
        </w:r>
      </w:hyperlink>
    </w:p>
    <w:p w14:paraId="3B736CB4" w14:textId="24FC1C0D" w:rsidR="00410247" w:rsidRPr="00410247" w:rsidRDefault="0009725B">
      <w:pPr>
        <w:pStyle w:val="23"/>
        <w:rPr>
          <w:rFonts w:asciiTheme="minorHAnsi" w:eastAsiaTheme="minorEastAsia" w:hAnsiTheme="minorHAnsi" w:cstheme="minorBidi"/>
          <w:noProof/>
          <w:sz w:val="22"/>
          <w:szCs w:val="24"/>
          <w14:ligatures w14:val="standardContextual"/>
        </w:rPr>
      </w:pPr>
      <w:hyperlink w:anchor="_Toc238398387" w:history="1">
        <w:r w:rsidR="00410247" w:rsidRPr="00410247">
          <w:rPr>
            <w:rStyle w:val="affff5"/>
            <w:noProof/>
            <w14:scene3d>
              <w14:camera w14:prst="orthographicFront"/>
              <w14:lightRig w14:rig="threePt" w14:dir="t">
                <w14:rot w14:lat="0" w14:lon="0" w14:rev="0"/>
              </w14:lightRig>
            </w14:scene3d>
          </w:rPr>
          <w:t>6.2</w:t>
        </w:r>
        <w:r w:rsidR="00410247">
          <w:rPr>
            <w:rStyle w:val="affff5"/>
            <w:noProof/>
            <w14:scene3d>
              <w14:camera w14:prst="orthographicFront"/>
              <w14:lightRig w14:rig="threePt" w14:dir="t">
                <w14:rot w14:lat="0" w14:lon="0" w14:rev="0"/>
              </w14:lightRig>
            </w14:scene3d>
          </w:rPr>
          <w:t xml:space="preserve"> </w:t>
        </w:r>
        <w:r w:rsidR="00410247" w:rsidRPr="00410247">
          <w:rPr>
            <w:rStyle w:val="affff5"/>
            <w:noProof/>
          </w:rPr>
          <w:t xml:space="preserve"> 理化指标</w:t>
        </w:r>
        <w:r w:rsidR="00410247" w:rsidRPr="00410247">
          <w:rPr>
            <w:rFonts w:hint="eastAsia"/>
            <w:noProof/>
          </w:rPr>
          <w:tab/>
        </w:r>
        <w:r w:rsidR="00410247" w:rsidRPr="00410247">
          <w:rPr>
            <w:rFonts w:hint="eastAsia"/>
            <w:noProof/>
          </w:rPr>
          <w:fldChar w:fldCharType="begin"/>
        </w:r>
        <w:r w:rsidR="00410247" w:rsidRPr="00410247">
          <w:rPr>
            <w:rFonts w:hint="eastAsia"/>
            <w:noProof/>
          </w:rPr>
          <w:instrText xml:space="preserve"> </w:instrText>
        </w:r>
        <w:r w:rsidR="00410247" w:rsidRPr="00410247">
          <w:rPr>
            <w:noProof/>
          </w:rPr>
          <w:instrText>PAGEREF _Toc238398387 \h</w:instrText>
        </w:r>
        <w:r w:rsidR="00410247" w:rsidRPr="00410247">
          <w:rPr>
            <w:rFonts w:hint="eastAsia"/>
            <w:noProof/>
          </w:rPr>
          <w:instrText xml:space="preserve"> </w:instrText>
        </w:r>
        <w:r w:rsidR="00410247" w:rsidRPr="00410247">
          <w:rPr>
            <w:rFonts w:hint="eastAsia"/>
            <w:noProof/>
          </w:rPr>
        </w:r>
        <w:r w:rsidR="00410247" w:rsidRPr="00410247">
          <w:rPr>
            <w:rFonts w:hint="eastAsia"/>
            <w:noProof/>
          </w:rPr>
          <w:fldChar w:fldCharType="separate"/>
        </w:r>
        <w:r w:rsidR="00CC3A56">
          <w:rPr>
            <w:noProof/>
          </w:rPr>
          <w:t>3</w:t>
        </w:r>
        <w:r w:rsidR="00410247" w:rsidRPr="00410247">
          <w:rPr>
            <w:rFonts w:hint="eastAsia"/>
            <w:noProof/>
          </w:rPr>
          <w:fldChar w:fldCharType="end"/>
        </w:r>
      </w:hyperlink>
    </w:p>
    <w:p w14:paraId="561E0530" w14:textId="79349568" w:rsidR="00410247" w:rsidRPr="00410247" w:rsidRDefault="0009725B">
      <w:pPr>
        <w:pStyle w:val="23"/>
        <w:rPr>
          <w:rFonts w:asciiTheme="minorHAnsi" w:eastAsiaTheme="minorEastAsia" w:hAnsiTheme="minorHAnsi" w:cstheme="minorBidi"/>
          <w:noProof/>
          <w:sz w:val="22"/>
          <w:szCs w:val="24"/>
          <w14:ligatures w14:val="standardContextual"/>
        </w:rPr>
      </w:pPr>
      <w:hyperlink w:anchor="_Toc238398388" w:history="1">
        <w:r w:rsidR="00410247" w:rsidRPr="00410247">
          <w:rPr>
            <w:rStyle w:val="affff5"/>
            <w:noProof/>
            <w14:scene3d>
              <w14:camera w14:prst="orthographicFront"/>
              <w14:lightRig w14:rig="threePt" w14:dir="t">
                <w14:rot w14:lat="0" w14:lon="0" w14:rev="0"/>
              </w14:lightRig>
            </w14:scene3d>
          </w:rPr>
          <w:t>6.3</w:t>
        </w:r>
        <w:r w:rsidR="00410247">
          <w:rPr>
            <w:rStyle w:val="affff5"/>
            <w:noProof/>
            <w14:scene3d>
              <w14:camera w14:prst="orthographicFront"/>
              <w14:lightRig w14:rig="threePt" w14:dir="t">
                <w14:rot w14:lat="0" w14:lon="0" w14:rev="0"/>
              </w14:lightRig>
            </w14:scene3d>
          </w:rPr>
          <w:t xml:space="preserve"> </w:t>
        </w:r>
        <w:r w:rsidR="00410247" w:rsidRPr="00410247">
          <w:rPr>
            <w:rStyle w:val="affff5"/>
            <w:noProof/>
          </w:rPr>
          <w:t xml:space="preserve"> 安全指标</w:t>
        </w:r>
        <w:r w:rsidR="00410247" w:rsidRPr="00410247">
          <w:rPr>
            <w:rFonts w:hint="eastAsia"/>
            <w:noProof/>
          </w:rPr>
          <w:tab/>
        </w:r>
        <w:r w:rsidR="00410247" w:rsidRPr="00410247">
          <w:rPr>
            <w:rFonts w:hint="eastAsia"/>
            <w:noProof/>
          </w:rPr>
          <w:fldChar w:fldCharType="begin"/>
        </w:r>
        <w:r w:rsidR="00410247" w:rsidRPr="00410247">
          <w:rPr>
            <w:rFonts w:hint="eastAsia"/>
            <w:noProof/>
          </w:rPr>
          <w:instrText xml:space="preserve"> </w:instrText>
        </w:r>
        <w:r w:rsidR="00410247" w:rsidRPr="00410247">
          <w:rPr>
            <w:noProof/>
          </w:rPr>
          <w:instrText>PAGEREF _Toc238398388 \h</w:instrText>
        </w:r>
        <w:r w:rsidR="00410247" w:rsidRPr="00410247">
          <w:rPr>
            <w:rFonts w:hint="eastAsia"/>
            <w:noProof/>
          </w:rPr>
          <w:instrText xml:space="preserve"> </w:instrText>
        </w:r>
        <w:r w:rsidR="00410247" w:rsidRPr="00410247">
          <w:rPr>
            <w:rFonts w:hint="eastAsia"/>
            <w:noProof/>
          </w:rPr>
        </w:r>
        <w:r w:rsidR="00410247" w:rsidRPr="00410247">
          <w:rPr>
            <w:rFonts w:hint="eastAsia"/>
            <w:noProof/>
          </w:rPr>
          <w:fldChar w:fldCharType="separate"/>
        </w:r>
        <w:r w:rsidR="00CC3A56">
          <w:rPr>
            <w:noProof/>
          </w:rPr>
          <w:t>3</w:t>
        </w:r>
        <w:r w:rsidR="00410247" w:rsidRPr="00410247">
          <w:rPr>
            <w:rFonts w:hint="eastAsia"/>
            <w:noProof/>
          </w:rPr>
          <w:fldChar w:fldCharType="end"/>
        </w:r>
      </w:hyperlink>
    </w:p>
    <w:p w14:paraId="58B9ED6F" w14:textId="57F67BAC" w:rsidR="00410247" w:rsidRPr="00410247" w:rsidRDefault="0009725B">
      <w:pPr>
        <w:pStyle w:val="23"/>
        <w:rPr>
          <w:rFonts w:asciiTheme="minorHAnsi" w:eastAsiaTheme="minorEastAsia" w:hAnsiTheme="minorHAnsi" w:cstheme="minorBidi"/>
          <w:noProof/>
          <w:sz w:val="22"/>
          <w:szCs w:val="24"/>
          <w14:ligatures w14:val="standardContextual"/>
        </w:rPr>
      </w:pPr>
      <w:hyperlink w:anchor="_Toc238398389" w:history="1">
        <w:r w:rsidR="00410247" w:rsidRPr="00410247">
          <w:rPr>
            <w:rStyle w:val="affff5"/>
            <w:noProof/>
            <w14:scene3d>
              <w14:camera w14:prst="orthographicFront"/>
              <w14:lightRig w14:rig="threePt" w14:dir="t">
                <w14:rot w14:lat="0" w14:lon="0" w14:rev="0"/>
              </w14:lightRig>
            </w14:scene3d>
          </w:rPr>
          <w:t>6.4</w:t>
        </w:r>
        <w:r w:rsidR="00410247">
          <w:rPr>
            <w:rStyle w:val="affff5"/>
            <w:noProof/>
            <w14:scene3d>
              <w14:camera w14:prst="orthographicFront"/>
              <w14:lightRig w14:rig="threePt" w14:dir="t">
                <w14:rot w14:lat="0" w14:lon="0" w14:rev="0"/>
              </w14:lightRig>
            </w14:scene3d>
          </w:rPr>
          <w:t xml:space="preserve"> </w:t>
        </w:r>
        <w:r w:rsidR="00410247" w:rsidRPr="00410247">
          <w:rPr>
            <w:rStyle w:val="affff5"/>
            <w:noProof/>
          </w:rPr>
          <w:t xml:space="preserve"> 净含量</w:t>
        </w:r>
        <w:r w:rsidR="00410247" w:rsidRPr="00410247">
          <w:rPr>
            <w:rFonts w:hint="eastAsia"/>
            <w:noProof/>
          </w:rPr>
          <w:tab/>
        </w:r>
        <w:r w:rsidR="00410247" w:rsidRPr="00410247">
          <w:rPr>
            <w:rFonts w:hint="eastAsia"/>
            <w:noProof/>
          </w:rPr>
          <w:fldChar w:fldCharType="begin"/>
        </w:r>
        <w:r w:rsidR="00410247" w:rsidRPr="00410247">
          <w:rPr>
            <w:rFonts w:hint="eastAsia"/>
            <w:noProof/>
          </w:rPr>
          <w:instrText xml:space="preserve"> </w:instrText>
        </w:r>
        <w:r w:rsidR="00410247" w:rsidRPr="00410247">
          <w:rPr>
            <w:noProof/>
          </w:rPr>
          <w:instrText>PAGEREF _Toc238398389 \h</w:instrText>
        </w:r>
        <w:r w:rsidR="00410247" w:rsidRPr="00410247">
          <w:rPr>
            <w:rFonts w:hint="eastAsia"/>
            <w:noProof/>
          </w:rPr>
          <w:instrText xml:space="preserve"> </w:instrText>
        </w:r>
        <w:r w:rsidR="00410247" w:rsidRPr="00410247">
          <w:rPr>
            <w:rFonts w:hint="eastAsia"/>
            <w:noProof/>
          </w:rPr>
        </w:r>
        <w:r w:rsidR="00410247" w:rsidRPr="00410247">
          <w:rPr>
            <w:rFonts w:hint="eastAsia"/>
            <w:noProof/>
          </w:rPr>
          <w:fldChar w:fldCharType="separate"/>
        </w:r>
        <w:r w:rsidR="00CC3A56">
          <w:rPr>
            <w:noProof/>
          </w:rPr>
          <w:t>3</w:t>
        </w:r>
        <w:r w:rsidR="00410247" w:rsidRPr="00410247">
          <w:rPr>
            <w:rFonts w:hint="eastAsia"/>
            <w:noProof/>
          </w:rPr>
          <w:fldChar w:fldCharType="end"/>
        </w:r>
      </w:hyperlink>
    </w:p>
    <w:p w14:paraId="6FD6A3D9" w14:textId="3F4D89B1" w:rsidR="00410247" w:rsidRPr="00410247" w:rsidRDefault="0009725B">
      <w:pPr>
        <w:pStyle w:val="10"/>
        <w:tabs>
          <w:tab w:val="right" w:leader="dot" w:pos="9344"/>
        </w:tabs>
        <w:rPr>
          <w:rFonts w:asciiTheme="minorHAnsi" w:eastAsiaTheme="minorEastAsia" w:hAnsiTheme="minorHAnsi" w:cstheme="minorBidi"/>
          <w:noProof/>
          <w:sz w:val="22"/>
          <w:szCs w:val="24"/>
          <w14:ligatures w14:val="standardContextual"/>
        </w:rPr>
      </w:pPr>
      <w:hyperlink w:anchor="_Toc238398390" w:history="1">
        <w:r w:rsidR="00410247" w:rsidRPr="00410247">
          <w:rPr>
            <w:rStyle w:val="affff5"/>
            <w:noProof/>
          </w:rPr>
          <w:t>7</w:t>
        </w:r>
        <w:r w:rsidR="00410247">
          <w:rPr>
            <w:rStyle w:val="affff5"/>
            <w:noProof/>
          </w:rPr>
          <w:t xml:space="preserve"> </w:t>
        </w:r>
        <w:r w:rsidR="00410247" w:rsidRPr="00410247">
          <w:rPr>
            <w:rStyle w:val="affff5"/>
            <w:noProof/>
          </w:rPr>
          <w:t xml:space="preserve"> 检验规则</w:t>
        </w:r>
        <w:r w:rsidR="00410247" w:rsidRPr="00410247">
          <w:rPr>
            <w:rFonts w:hint="eastAsia"/>
            <w:noProof/>
          </w:rPr>
          <w:tab/>
        </w:r>
        <w:r w:rsidR="00410247" w:rsidRPr="00410247">
          <w:rPr>
            <w:rFonts w:hint="eastAsia"/>
            <w:noProof/>
          </w:rPr>
          <w:fldChar w:fldCharType="begin"/>
        </w:r>
        <w:r w:rsidR="00410247" w:rsidRPr="00410247">
          <w:rPr>
            <w:rFonts w:hint="eastAsia"/>
            <w:noProof/>
          </w:rPr>
          <w:instrText xml:space="preserve"> </w:instrText>
        </w:r>
        <w:r w:rsidR="00410247" w:rsidRPr="00410247">
          <w:rPr>
            <w:noProof/>
          </w:rPr>
          <w:instrText>PAGEREF _Toc238398390 \h</w:instrText>
        </w:r>
        <w:r w:rsidR="00410247" w:rsidRPr="00410247">
          <w:rPr>
            <w:rFonts w:hint="eastAsia"/>
            <w:noProof/>
          </w:rPr>
          <w:instrText xml:space="preserve"> </w:instrText>
        </w:r>
        <w:r w:rsidR="00410247" w:rsidRPr="00410247">
          <w:rPr>
            <w:rFonts w:hint="eastAsia"/>
            <w:noProof/>
          </w:rPr>
        </w:r>
        <w:r w:rsidR="00410247" w:rsidRPr="00410247">
          <w:rPr>
            <w:rFonts w:hint="eastAsia"/>
            <w:noProof/>
          </w:rPr>
          <w:fldChar w:fldCharType="separate"/>
        </w:r>
        <w:r w:rsidR="00CC3A56">
          <w:rPr>
            <w:noProof/>
          </w:rPr>
          <w:t>3</w:t>
        </w:r>
        <w:r w:rsidR="00410247" w:rsidRPr="00410247">
          <w:rPr>
            <w:rFonts w:hint="eastAsia"/>
            <w:noProof/>
          </w:rPr>
          <w:fldChar w:fldCharType="end"/>
        </w:r>
      </w:hyperlink>
    </w:p>
    <w:p w14:paraId="1858A496" w14:textId="1418D24D" w:rsidR="00410247" w:rsidRPr="00410247" w:rsidRDefault="0009725B">
      <w:pPr>
        <w:pStyle w:val="23"/>
        <w:rPr>
          <w:rFonts w:asciiTheme="minorHAnsi" w:eastAsiaTheme="minorEastAsia" w:hAnsiTheme="minorHAnsi" w:cstheme="minorBidi"/>
          <w:noProof/>
          <w:sz w:val="22"/>
          <w:szCs w:val="24"/>
          <w14:ligatures w14:val="standardContextual"/>
        </w:rPr>
      </w:pPr>
      <w:hyperlink w:anchor="_Toc238398391" w:history="1">
        <w:r w:rsidR="00410247" w:rsidRPr="00410247">
          <w:rPr>
            <w:rStyle w:val="affff5"/>
            <w:noProof/>
            <w14:scene3d>
              <w14:camera w14:prst="orthographicFront"/>
              <w14:lightRig w14:rig="threePt" w14:dir="t">
                <w14:rot w14:lat="0" w14:lon="0" w14:rev="0"/>
              </w14:lightRig>
            </w14:scene3d>
          </w:rPr>
          <w:t>7.1</w:t>
        </w:r>
        <w:r w:rsidR="00410247">
          <w:rPr>
            <w:rStyle w:val="affff5"/>
            <w:noProof/>
            <w14:scene3d>
              <w14:camera w14:prst="orthographicFront"/>
              <w14:lightRig w14:rig="threePt" w14:dir="t">
                <w14:rot w14:lat="0" w14:lon="0" w14:rev="0"/>
              </w14:lightRig>
            </w14:scene3d>
          </w:rPr>
          <w:t xml:space="preserve"> </w:t>
        </w:r>
        <w:r w:rsidR="00410247" w:rsidRPr="00410247">
          <w:rPr>
            <w:rStyle w:val="affff5"/>
            <w:noProof/>
          </w:rPr>
          <w:t xml:space="preserve"> 组批</w:t>
        </w:r>
        <w:r w:rsidR="00410247" w:rsidRPr="00410247">
          <w:rPr>
            <w:rFonts w:hint="eastAsia"/>
            <w:noProof/>
          </w:rPr>
          <w:tab/>
        </w:r>
        <w:r w:rsidR="00410247" w:rsidRPr="00410247">
          <w:rPr>
            <w:rFonts w:hint="eastAsia"/>
            <w:noProof/>
          </w:rPr>
          <w:fldChar w:fldCharType="begin"/>
        </w:r>
        <w:r w:rsidR="00410247" w:rsidRPr="00410247">
          <w:rPr>
            <w:rFonts w:hint="eastAsia"/>
            <w:noProof/>
          </w:rPr>
          <w:instrText xml:space="preserve"> </w:instrText>
        </w:r>
        <w:r w:rsidR="00410247" w:rsidRPr="00410247">
          <w:rPr>
            <w:noProof/>
          </w:rPr>
          <w:instrText>PAGEREF _Toc238398391 \h</w:instrText>
        </w:r>
        <w:r w:rsidR="00410247" w:rsidRPr="00410247">
          <w:rPr>
            <w:rFonts w:hint="eastAsia"/>
            <w:noProof/>
          </w:rPr>
          <w:instrText xml:space="preserve"> </w:instrText>
        </w:r>
        <w:r w:rsidR="00410247" w:rsidRPr="00410247">
          <w:rPr>
            <w:rFonts w:hint="eastAsia"/>
            <w:noProof/>
          </w:rPr>
        </w:r>
        <w:r w:rsidR="00410247" w:rsidRPr="00410247">
          <w:rPr>
            <w:rFonts w:hint="eastAsia"/>
            <w:noProof/>
          </w:rPr>
          <w:fldChar w:fldCharType="separate"/>
        </w:r>
        <w:r w:rsidR="00CC3A56">
          <w:rPr>
            <w:noProof/>
          </w:rPr>
          <w:t>3</w:t>
        </w:r>
        <w:r w:rsidR="00410247" w:rsidRPr="00410247">
          <w:rPr>
            <w:rFonts w:hint="eastAsia"/>
            <w:noProof/>
          </w:rPr>
          <w:fldChar w:fldCharType="end"/>
        </w:r>
      </w:hyperlink>
    </w:p>
    <w:p w14:paraId="1BAEBF93" w14:textId="03A35DAE" w:rsidR="00410247" w:rsidRPr="00410247" w:rsidRDefault="0009725B">
      <w:pPr>
        <w:pStyle w:val="23"/>
        <w:rPr>
          <w:rFonts w:asciiTheme="minorHAnsi" w:eastAsiaTheme="minorEastAsia" w:hAnsiTheme="minorHAnsi" w:cstheme="minorBidi"/>
          <w:noProof/>
          <w:sz w:val="22"/>
          <w:szCs w:val="24"/>
          <w14:ligatures w14:val="standardContextual"/>
        </w:rPr>
      </w:pPr>
      <w:hyperlink w:anchor="_Toc238398392" w:history="1">
        <w:r w:rsidR="00410247" w:rsidRPr="00410247">
          <w:rPr>
            <w:rStyle w:val="affff5"/>
            <w:noProof/>
            <w14:scene3d>
              <w14:camera w14:prst="orthographicFront"/>
              <w14:lightRig w14:rig="threePt" w14:dir="t">
                <w14:rot w14:lat="0" w14:lon="0" w14:rev="0"/>
              </w14:lightRig>
            </w14:scene3d>
          </w:rPr>
          <w:t>7.2</w:t>
        </w:r>
        <w:r w:rsidR="00410247">
          <w:rPr>
            <w:rStyle w:val="affff5"/>
            <w:noProof/>
            <w14:scene3d>
              <w14:camera w14:prst="orthographicFront"/>
              <w14:lightRig w14:rig="threePt" w14:dir="t">
                <w14:rot w14:lat="0" w14:lon="0" w14:rev="0"/>
              </w14:lightRig>
            </w14:scene3d>
          </w:rPr>
          <w:t xml:space="preserve"> </w:t>
        </w:r>
        <w:r w:rsidR="00410247" w:rsidRPr="00410247">
          <w:rPr>
            <w:rStyle w:val="affff5"/>
            <w:noProof/>
          </w:rPr>
          <w:t xml:space="preserve"> 取样</w:t>
        </w:r>
        <w:r w:rsidR="00410247" w:rsidRPr="00410247">
          <w:rPr>
            <w:rFonts w:hint="eastAsia"/>
            <w:noProof/>
          </w:rPr>
          <w:tab/>
        </w:r>
        <w:r w:rsidR="00410247" w:rsidRPr="00410247">
          <w:rPr>
            <w:rFonts w:hint="eastAsia"/>
            <w:noProof/>
          </w:rPr>
          <w:fldChar w:fldCharType="begin"/>
        </w:r>
        <w:r w:rsidR="00410247" w:rsidRPr="00410247">
          <w:rPr>
            <w:rFonts w:hint="eastAsia"/>
            <w:noProof/>
          </w:rPr>
          <w:instrText xml:space="preserve"> </w:instrText>
        </w:r>
        <w:r w:rsidR="00410247" w:rsidRPr="00410247">
          <w:rPr>
            <w:noProof/>
          </w:rPr>
          <w:instrText>PAGEREF _Toc238398392 \h</w:instrText>
        </w:r>
        <w:r w:rsidR="00410247" w:rsidRPr="00410247">
          <w:rPr>
            <w:rFonts w:hint="eastAsia"/>
            <w:noProof/>
          </w:rPr>
          <w:instrText xml:space="preserve"> </w:instrText>
        </w:r>
        <w:r w:rsidR="00410247" w:rsidRPr="00410247">
          <w:rPr>
            <w:rFonts w:hint="eastAsia"/>
            <w:noProof/>
          </w:rPr>
        </w:r>
        <w:r w:rsidR="00410247" w:rsidRPr="00410247">
          <w:rPr>
            <w:rFonts w:hint="eastAsia"/>
            <w:noProof/>
          </w:rPr>
          <w:fldChar w:fldCharType="separate"/>
        </w:r>
        <w:r w:rsidR="00CC3A56">
          <w:rPr>
            <w:noProof/>
          </w:rPr>
          <w:t>3</w:t>
        </w:r>
        <w:r w:rsidR="00410247" w:rsidRPr="00410247">
          <w:rPr>
            <w:rFonts w:hint="eastAsia"/>
            <w:noProof/>
          </w:rPr>
          <w:fldChar w:fldCharType="end"/>
        </w:r>
      </w:hyperlink>
    </w:p>
    <w:p w14:paraId="19F81CE8" w14:textId="26881028" w:rsidR="00410247" w:rsidRPr="00410247" w:rsidRDefault="0009725B">
      <w:pPr>
        <w:pStyle w:val="23"/>
        <w:rPr>
          <w:rFonts w:asciiTheme="minorHAnsi" w:eastAsiaTheme="minorEastAsia" w:hAnsiTheme="minorHAnsi" w:cstheme="minorBidi"/>
          <w:noProof/>
          <w:sz w:val="22"/>
          <w:szCs w:val="24"/>
          <w14:ligatures w14:val="standardContextual"/>
        </w:rPr>
      </w:pPr>
      <w:hyperlink w:anchor="_Toc238398393" w:history="1">
        <w:r w:rsidR="00410247" w:rsidRPr="00410247">
          <w:rPr>
            <w:rStyle w:val="affff5"/>
            <w:noProof/>
            <w14:scene3d>
              <w14:camera w14:prst="orthographicFront"/>
              <w14:lightRig w14:rig="threePt" w14:dir="t">
                <w14:rot w14:lat="0" w14:lon="0" w14:rev="0"/>
              </w14:lightRig>
            </w14:scene3d>
          </w:rPr>
          <w:t>7.3</w:t>
        </w:r>
        <w:r w:rsidR="00410247">
          <w:rPr>
            <w:rStyle w:val="affff5"/>
            <w:noProof/>
            <w14:scene3d>
              <w14:camera w14:prst="orthographicFront"/>
              <w14:lightRig w14:rig="threePt" w14:dir="t">
                <w14:rot w14:lat="0" w14:lon="0" w14:rev="0"/>
              </w14:lightRig>
            </w14:scene3d>
          </w:rPr>
          <w:t xml:space="preserve"> </w:t>
        </w:r>
        <w:r w:rsidR="00410247" w:rsidRPr="00410247">
          <w:rPr>
            <w:rStyle w:val="affff5"/>
            <w:noProof/>
          </w:rPr>
          <w:t xml:space="preserve"> 检验</w:t>
        </w:r>
        <w:r w:rsidR="00410247" w:rsidRPr="00410247">
          <w:rPr>
            <w:rFonts w:hint="eastAsia"/>
            <w:noProof/>
          </w:rPr>
          <w:tab/>
        </w:r>
        <w:r w:rsidR="00410247" w:rsidRPr="00410247">
          <w:rPr>
            <w:rFonts w:hint="eastAsia"/>
            <w:noProof/>
          </w:rPr>
          <w:fldChar w:fldCharType="begin"/>
        </w:r>
        <w:r w:rsidR="00410247" w:rsidRPr="00410247">
          <w:rPr>
            <w:rFonts w:hint="eastAsia"/>
            <w:noProof/>
          </w:rPr>
          <w:instrText xml:space="preserve"> </w:instrText>
        </w:r>
        <w:r w:rsidR="00410247" w:rsidRPr="00410247">
          <w:rPr>
            <w:noProof/>
          </w:rPr>
          <w:instrText>PAGEREF _Toc238398393 \h</w:instrText>
        </w:r>
        <w:r w:rsidR="00410247" w:rsidRPr="00410247">
          <w:rPr>
            <w:rFonts w:hint="eastAsia"/>
            <w:noProof/>
          </w:rPr>
          <w:instrText xml:space="preserve"> </w:instrText>
        </w:r>
        <w:r w:rsidR="00410247" w:rsidRPr="00410247">
          <w:rPr>
            <w:rFonts w:hint="eastAsia"/>
            <w:noProof/>
          </w:rPr>
        </w:r>
        <w:r w:rsidR="00410247" w:rsidRPr="00410247">
          <w:rPr>
            <w:rFonts w:hint="eastAsia"/>
            <w:noProof/>
          </w:rPr>
          <w:fldChar w:fldCharType="separate"/>
        </w:r>
        <w:r w:rsidR="00CC3A56">
          <w:rPr>
            <w:noProof/>
          </w:rPr>
          <w:t>3</w:t>
        </w:r>
        <w:r w:rsidR="00410247" w:rsidRPr="00410247">
          <w:rPr>
            <w:rFonts w:hint="eastAsia"/>
            <w:noProof/>
          </w:rPr>
          <w:fldChar w:fldCharType="end"/>
        </w:r>
      </w:hyperlink>
    </w:p>
    <w:p w14:paraId="5E79B417" w14:textId="3E861DAA" w:rsidR="00410247" w:rsidRPr="00410247" w:rsidRDefault="0009725B">
      <w:pPr>
        <w:pStyle w:val="23"/>
        <w:rPr>
          <w:rFonts w:asciiTheme="minorHAnsi" w:eastAsiaTheme="minorEastAsia" w:hAnsiTheme="minorHAnsi" w:cstheme="minorBidi"/>
          <w:noProof/>
          <w:sz w:val="22"/>
          <w:szCs w:val="24"/>
          <w14:ligatures w14:val="standardContextual"/>
        </w:rPr>
      </w:pPr>
      <w:hyperlink w:anchor="_Toc238398394" w:history="1">
        <w:r w:rsidR="00410247" w:rsidRPr="00410247">
          <w:rPr>
            <w:rStyle w:val="affff5"/>
            <w:noProof/>
            <w14:scene3d>
              <w14:camera w14:prst="orthographicFront"/>
              <w14:lightRig w14:rig="threePt" w14:dir="t">
                <w14:rot w14:lat="0" w14:lon="0" w14:rev="0"/>
              </w14:lightRig>
            </w14:scene3d>
          </w:rPr>
          <w:t>7.4</w:t>
        </w:r>
        <w:r w:rsidR="00410247">
          <w:rPr>
            <w:rStyle w:val="affff5"/>
            <w:noProof/>
            <w14:scene3d>
              <w14:camera w14:prst="orthographicFront"/>
              <w14:lightRig w14:rig="threePt" w14:dir="t">
                <w14:rot w14:lat="0" w14:lon="0" w14:rev="0"/>
              </w14:lightRig>
            </w14:scene3d>
          </w:rPr>
          <w:t xml:space="preserve"> </w:t>
        </w:r>
        <w:r w:rsidR="00410247" w:rsidRPr="00410247">
          <w:rPr>
            <w:rStyle w:val="affff5"/>
            <w:noProof/>
          </w:rPr>
          <w:t xml:space="preserve"> 判定规则</w:t>
        </w:r>
        <w:r w:rsidR="00410247" w:rsidRPr="00410247">
          <w:rPr>
            <w:rFonts w:hint="eastAsia"/>
            <w:noProof/>
          </w:rPr>
          <w:tab/>
        </w:r>
        <w:r w:rsidR="00410247" w:rsidRPr="00410247">
          <w:rPr>
            <w:rFonts w:hint="eastAsia"/>
            <w:noProof/>
          </w:rPr>
          <w:fldChar w:fldCharType="begin"/>
        </w:r>
        <w:r w:rsidR="00410247" w:rsidRPr="00410247">
          <w:rPr>
            <w:rFonts w:hint="eastAsia"/>
            <w:noProof/>
          </w:rPr>
          <w:instrText xml:space="preserve"> </w:instrText>
        </w:r>
        <w:r w:rsidR="00410247" w:rsidRPr="00410247">
          <w:rPr>
            <w:noProof/>
          </w:rPr>
          <w:instrText>PAGEREF _Toc238398394 \h</w:instrText>
        </w:r>
        <w:r w:rsidR="00410247" w:rsidRPr="00410247">
          <w:rPr>
            <w:rFonts w:hint="eastAsia"/>
            <w:noProof/>
          </w:rPr>
          <w:instrText xml:space="preserve"> </w:instrText>
        </w:r>
        <w:r w:rsidR="00410247" w:rsidRPr="00410247">
          <w:rPr>
            <w:rFonts w:hint="eastAsia"/>
            <w:noProof/>
          </w:rPr>
        </w:r>
        <w:r w:rsidR="00410247" w:rsidRPr="00410247">
          <w:rPr>
            <w:rFonts w:hint="eastAsia"/>
            <w:noProof/>
          </w:rPr>
          <w:fldChar w:fldCharType="separate"/>
        </w:r>
        <w:r w:rsidR="00CC3A56">
          <w:rPr>
            <w:noProof/>
          </w:rPr>
          <w:t>4</w:t>
        </w:r>
        <w:r w:rsidR="00410247" w:rsidRPr="00410247">
          <w:rPr>
            <w:rFonts w:hint="eastAsia"/>
            <w:noProof/>
          </w:rPr>
          <w:fldChar w:fldCharType="end"/>
        </w:r>
      </w:hyperlink>
    </w:p>
    <w:p w14:paraId="7DFEBEF4" w14:textId="21CB2EB4" w:rsidR="00410247" w:rsidRPr="00410247" w:rsidRDefault="0009725B">
      <w:pPr>
        <w:pStyle w:val="10"/>
        <w:tabs>
          <w:tab w:val="right" w:leader="dot" w:pos="9344"/>
        </w:tabs>
        <w:rPr>
          <w:rFonts w:asciiTheme="minorHAnsi" w:eastAsiaTheme="minorEastAsia" w:hAnsiTheme="minorHAnsi" w:cstheme="minorBidi"/>
          <w:noProof/>
          <w:sz w:val="22"/>
          <w:szCs w:val="24"/>
          <w14:ligatures w14:val="standardContextual"/>
        </w:rPr>
      </w:pPr>
      <w:hyperlink w:anchor="_Toc238398395" w:history="1">
        <w:r w:rsidR="00410247" w:rsidRPr="00410247">
          <w:rPr>
            <w:rStyle w:val="affff5"/>
            <w:noProof/>
          </w:rPr>
          <w:t>8</w:t>
        </w:r>
        <w:r w:rsidR="00410247">
          <w:rPr>
            <w:rStyle w:val="affff5"/>
            <w:noProof/>
          </w:rPr>
          <w:t xml:space="preserve"> </w:t>
        </w:r>
        <w:r w:rsidR="00410247" w:rsidRPr="00410247">
          <w:rPr>
            <w:rStyle w:val="affff5"/>
            <w:noProof/>
          </w:rPr>
          <w:t xml:space="preserve"> 标志、标签、包装、运输和贮存</w:t>
        </w:r>
        <w:r w:rsidR="00410247" w:rsidRPr="00410247">
          <w:rPr>
            <w:rFonts w:hint="eastAsia"/>
            <w:noProof/>
          </w:rPr>
          <w:tab/>
        </w:r>
        <w:r w:rsidR="00410247" w:rsidRPr="00410247">
          <w:rPr>
            <w:rFonts w:hint="eastAsia"/>
            <w:noProof/>
          </w:rPr>
          <w:fldChar w:fldCharType="begin"/>
        </w:r>
        <w:r w:rsidR="00410247" w:rsidRPr="00410247">
          <w:rPr>
            <w:rFonts w:hint="eastAsia"/>
            <w:noProof/>
          </w:rPr>
          <w:instrText xml:space="preserve"> </w:instrText>
        </w:r>
        <w:r w:rsidR="00410247" w:rsidRPr="00410247">
          <w:rPr>
            <w:noProof/>
          </w:rPr>
          <w:instrText>PAGEREF _Toc238398395 \h</w:instrText>
        </w:r>
        <w:r w:rsidR="00410247" w:rsidRPr="00410247">
          <w:rPr>
            <w:rFonts w:hint="eastAsia"/>
            <w:noProof/>
          </w:rPr>
          <w:instrText xml:space="preserve"> </w:instrText>
        </w:r>
        <w:r w:rsidR="00410247" w:rsidRPr="00410247">
          <w:rPr>
            <w:rFonts w:hint="eastAsia"/>
            <w:noProof/>
          </w:rPr>
        </w:r>
        <w:r w:rsidR="00410247" w:rsidRPr="00410247">
          <w:rPr>
            <w:rFonts w:hint="eastAsia"/>
            <w:noProof/>
          </w:rPr>
          <w:fldChar w:fldCharType="separate"/>
        </w:r>
        <w:r w:rsidR="00CC3A56">
          <w:rPr>
            <w:noProof/>
          </w:rPr>
          <w:t>4</w:t>
        </w:r>
        <w:r w:rsidR="00410247" w:rsidRPr="00410247">
          <w:rPr>
            <w:rFonts w:hint="eastAsia"/>
            <w:noProof/>
          </w:rPr>
          <w:fldChar w:fldCharType="end"/>
        </w:r>
      </w:hyperlink>
    </w:p>
    <w:p w14:paraId="30F0865C" w14:textId="4808BEE0" w:rsidR="00410247" w:rsidRPr="00410247" w:rsidRDefault="0009725B">
      <w:pPr>
        <w:pStyle w:val="23"/>
        <w:rPr>
          <w:rFonts w:asciiTheme="minorHAnsi" w:eastAsiaTheme="minorEastAsia" w:hAnsiTheme="minorHAnsi" w:cstheme="minorBidi"/>
          <w:noProof/>
          <w:sz w:val="22"/>
          <w:szCs w:val="24"/>
          <w14:ligatures w14:val="standardContextual"/>
        </w:rPr>
      </w:pPr>
      <w:hyperlink w:anchor="_Toc238398396" w:history="1">
        <w:r w:rsidR="00410247" w:rsidRPr="00410247">
          <w:rPr>
            <w:rStyle w:val="affff5"/>
            <w:noProof/>
            <w14:scene3d>
              <w14:camera w14:prst="orthographicFront"/>
              <w14:lightRig w14:rig="threePt" w14:dir="t">
                <w14:rot w14:lat="0" w14:lon="0" w14:rev="0"/>
              </w14:lightRig>
            </w14:scene3d>
          </w:rPr>
          <w:t>8.1</w:t>
        </w:r>
        <w:r w:rsidR="00410247">
          <w:rPr>
            <w:rStyle w:val="affff5"/>
            <w:noProof/>
            <w14:scene3d>
              <w14:camera w14:prst="orthographicFront"/>
              <w14:lightRig w14:rig="threePt" w14:dir="t">
                <w14:rot w14:lat="0" w14:lon="0" w14:rev="0"/>
              </w14:lightRig>
            </w14:scene3d>
          </w:rPr>
          <w:t xml:space="preserve"> </w:t>
        </w:r>
        <w:r w:rsidR="00410247" w:rsidRPr="00410247">
          <w:rPr>
            <w:rStyle w:val="affff5"/>
            <w:noProof/>
          </w:rPr>
          <w:t xml:space="preserve"> 标志标签</w:t>
        </w:r>
        <w:r w:rsidR="00410247" w:rsidRPr="00410247">
          <w:rPr>
            <w:rFonts w:hint="eastAsia"/>
            <w:noProof/>
          </w:rPr>
          <w:tab/>
        </w:r>
        <w:r w:rsidR="00410247" w:rsidRPr="00410247">
          <w:rPr>
            <w:rFonts w:hint="eastAsia"/>
            <w:noProof/>
          </w:rPr>
          <w:fldChar w:fldCharType="begin"/>
        </w:r>
        <w:r w:rsidR="00410247" w:rsidRPr="00410247">
          <w:rPr>
            <w:rFonts w:hint="eastAsia"/>
            <w:noProof/>
          </w:rPr>
          <w:instrText xml:space="preserve"> </w:instrText>
        </w:r>
        <w:r w:rsidR="00410247" w:rsidRPr="00410247">
          <w:rPr>
            <w:noProof/>
          </w:rPr>
          <w:instrText>PAGEREF _Toc238398396 \h</w:instrText>
        </w:r>
        <w:r w:rsidR="00410247" w:rsidRPr="00410247">
          <w:rPr>
            <w:rFonts w:hint="eastAsia"/>
            <w:noProof/>
          </w:rPr>
          <w:instrText xml:space="preserve"> </w:instrText>
        </w:r>
        <w:r w:rsidR="00410247" w:rsidRPr="00410247">
          <w:rPr>
            <w:rFonts w:hint="eastAsia"/>
            <w:noProof/>
          </w:rPr>
        </w:r>
        <w:r w:rsidR="00410247" w:rsidRPr="00410247">
          <w:rPr>
            <w:rFonts w:hint="eastAsia"/>
            <w:noProof/>
          </w:rPr>
          <w:fldChar w:fldCharType="separate"/>
        </w:r>
        <w:r w:rsidR="00CC3A56">
          <w:rPr>
            <w:noProof/>
          </w:rPr>
          <w:t>4</w:t>
        </w:r>
        <w:r w:rsidR="00410247" w:rsidRPr="00410247">
          <w:rPr>
            <w:rFonts w:hint="eastAsia"/>
            <w:noProof/>
          </w:rPr>
          <w:fldChar w:fldCharType="end"/>
        </w:r>
      </w:hyperlink>
    </w:p>
    <w:p w14:paraId="165F4AAC" w14:textId="39862E9E" w:rsidR="00410247" w:rsidRPr="00410247" w:rsidRDefault="0009725B">
      <w:pPr>
        <w:pStyle w:val="23"/>
        <w:rPr>
          <w:rFonts w:asciiTheme="minorHAnsi" w:eastAsiaTheme="minorEastAsia" w:hAnsiTheme="minorHAnsi" w:cstheme="minorBidi"/>
          <w:noProof/>
          <w:sz w:val="22"/>
          <w:szCs w:val="24"/>
          <w14:ligatures w14:val="standardContextual"/>
        </w:rPr>
      </w:pPr>
      <w:hyperlink w:anchor="_Toc238398397" w:history="1">
        <w:r w:rsidR="00410247" w:rsidRPr="00410247">
          <w:rPr>
            <w:rStyle w:val="affff5"/>
            <w:noProof/>
            <w14:scene3d>
              <w14:camera w14:prst="orthographicFront"/>
              <w14:lightRig w14:rig="threePt" w14:dir="t">
                <w14:rot w14:lat="0" w14:lon="0" w14:rev="0"/>
              </w14:lightRig>
            </w14:scene3d>
          </w:rPr>
          <w:t>8.2</w:t>
        </w:r>
        <w:r w:rsidR="00410247">
          <w:rPr>
            <w:rStyle w:val="affff5"/>
            <w:noProof/>
            <w14:scene3d>
              <w14:camera w14:prst="orthographicFront"/>
              <w14:lightRig w14:rig="threePt" w14:dir="t">
                <w14:rot w14:lat="0" w14:lon="0" w14:rev="0"/>
              </w14:lightRig>
            </w14:scene3d>
          </w:rPr>
          <w:t xml:space="preserve"> </w:t>
        </w:r>
        <w:r w:rsidR="00410247" w:rsidRPr="00410247">
          <w:rPr>
            <w:rStyle w:val="affff5"/>
            <w:noProof/>
          </w:rPr>
          <w:t xml:space="preserve"> 包装</w:t>
        </w:r>
        <w:r w:rsidR="00410247" w:rsidRPr="00410247">
          <w:rPr>
            <w:rFonts w:hint="eastAsia"/>
            <w:noProof/>
          </w:rPr>
          <w:tab/>
        </w:r>
        <w:r w:rsidR="00410247" w:rsidRPr="00410247">
          <w:rPr>
            <w:rFonts w:hint="eastAsia"/>
            <w:noProof/>
          </w:rPr>
          <w:fldChar w:fldCharType="begin"/>
        </w:r>
        <w:r w:rsidR="00410247" w:rsidRPr="00410247">
          <w:rPr>
            <w:rFonts w:hint="eastAsia"/>
            <w:noProof/>
          </w:rPr>
          <w:instrText xml:space="preserve"> </w:instrText>
        </w:r>
        <w:r w:rsidR="00410247" w:rsidRPr="00410247">
          <w:rPr>
            <w:noProof/>
          </w:rPr>
          <w:instrText>PAGEREF _Toc238398397 \h</w:instrText>
        </w:r>
        <w:r w:rsidR="00410247" w:rsidRPr="00410247">
          <w:rPr>
            <w:rFonts w:hint="eastAsia"/>
            <w:noProof/>
          </w:rPr>
          <w:instrText xml:space="preserve"> </w:instrText>
        </w:r>
        <w:r w:rsidR="00410247" w:rsidRPr="00410247">
          <w:rPr>
            <w:rFonts w:hint="eastAsia"/>
            <w:noProof/>
          </w:rPr>
        </w:r>
        <w:r w:rsidR="00410247" w:rsidRPr="00410247">
          <w:rPr>
            <w:rFonts w:hint="eastAsia"/>
            <w:noProof/>
          </w:rPr>
          <w:fldChar w:fldCharType="separate"/>
        </w:r>
        <w:r w:rsidR="00CC3A56">
          <w:rPr>
            <w:noProof/>
          </w:rPr>
          <w:t>4</w:t>
        </w:r>
        <w:r w:rsidR="00410247" w:rsidRPr="00410247">
          <w:rPr>
            <w:rFonts w:hint="eastAsia"/>
            <w:noProof/>
          </w:rPr>
          <w:fldChar w:fldCharType="end"/>
        </w:r>
      </w:hyperlink>
    </w:p>
    <w:p w14:paraId="60C05464" w14:textId="54323993" w:rsidR="00410247" w:rsidRPr="00410247" w:rsidRDefault="0009725B">
      <w:pPr>
        <w:pStyle w:val="23"/>
        <w:rPr>
          <w:rFonts w:asciiTheme="minorHAnsi" w:eastAsiaTheme="minorEastAsia" w:hAnsiTheme="minorHAnsi" w:cstheme="minorBidi"/>
          <w:noProof/>
          <w:sz w:val="22"/>
          <w:szCs w:val="24"/>
          <w14:ligatures w14:val="standardContextual"/>
        </w:rPr>
      </w:pPr>
      <w:hyperlink w:anchor="_Toc238398398" w:history="1">
        <w:r w:rsidR="00410247" w:rsidRPr="00410247">
          <w:rPr>
            <w:rStyle w:val="affff5"/>
            <w:noProof/>
            <w14:scene3d>
              <w14:camera w14:prst="orthographicFront"/>
              <w14:lightRig w14:rig="threePt" w14:dir="t">
                <w14:rot w14:lat="0" w14:lon="0" w14:rev="0"/>
              </w14:lightRig>
            </w14:scene3d>
          </w:rPr>
          <w:t>8.3</w:t>
        </w:r>
        <w:r w:rsidR="00410247">
          <w:rPr>
            <w:rStyle w:val="affff5"/>
            <w:noProof/>
            <w14:scene3d>
              <w14:camera w14:prst="orthographicFront"/>
              <w14:lightRig w14:rig="threePt" w14:dir="t">
                <w14:rot w14:lat="0" w14:lon="0" w14:rev="0"/>
              </w14:lightRig>
            </w14:scene3d>
          </w:rPr>
          <w:t xml:space="preserve"> </w:t>
        </w:r>
        <w:r w:rsidR="00410247" w:rsidRPr="00410247">
          <w:rPr>
            <w:rStyle w:val="affff5"/>
            <w:noProof/>
          </w:rPr>
          <w:t xml:space="preserve"> 运输</w:t>
        </w:r>
        <w:r w:rsidR="00410247" w:rsidRPr="00410247">
          <w:rPr>
            <w:rFonts w:hint="eastAsia"/>
            <w:noProof/>
          </w:rPr>
          <w:tab/>
        </w:r>
        <w:r w:rsidR="00410247" w:rsidRPr="00410247">
          <w:rPr>
            <w:rFonts w:hint="eastAsia"/>
            <w:noProof/>
          </w:rPr>
          <w:fldChar w:fldCharType="begin"/>
        </w:r>
        <w:r w:rsidR="00410247" w:rsidRPr="00410247">
          <w:rPr>
            <w:rFonts w:hint="eastAsia"/>
            <w:noProof/>
          </w:rPr>
          <w:instrText xml:space="preserve"> </w:instrText>
        </w:r>
        <w:r w:rsidR="00410247" w:rsidRPr="00410247">
          <w:rPr>
            <w:noProof/>
          </w:rPr>
          <w:instrText>PAGEREF _Toc238398398 \h</w:instrText>
        </w:r>
        <w:r w:rsidR="00410247" w:rsidRPr="00410247">
          <w:rPr>
            <w:rFonts w:hint="eastAsia"/>
            <w:noProof/>
          </w:rPr>
          <w:instrText xml:space="preserve"> </w:instrText>
        </w:r>
        <w:r w:rsidR="00410247" w:rsidRPr="00410247">
          <w:rPr>
            <w:rFonts w:hint="eastAsia"/>
            <w:noProof/>
          </w:rPr>
        </w:r>
        <w:r w:rsidR="00410247" w:rsidRPr="00410247">
          <w:rPr>
            <w:rFonts w:hint="eastAsia"/>
            <w:noProof/>
          </w:rPr>
          <w:fldChar w:fldCharType="separate"/>
        </w:r>
        <w:r w:rsidR="00CC3A56">
          <w:rPr>
            <w:noProof/>
          </w:rPr>
          <w:t>4</w:t>
        </w:r>
        <w:r w:rsidR="00410247" w:rsidRPr="00410247">
          <w:rPr>
            <w:rFonts w:hint="eastAsia"/>
            <w:noProof/>
          </w:rPr>
          <w:fldChar w:fldCharType="end"/>
        </w:r>
      </w:hyperlink>
    </w:p>
    <w:p w14:paraId="4D726B1A" w14:textId="49F4988C" w:rsidR="00410247" w:rsidRPr="00410247" w:rsidRDefault="0009725B">
      <w:pPr>
        <w:pStyle w:val="23"/>
        <w:rPr>
          <w:rFonts w:asciiTheme="minorHAnsi" w:eastAsiaTheme="minorEastAsia" w:hAnsiTheme="minorHAnsi" w:cstheme="minorBidi"/>
          <w:noProof/>
          <w:sz w:val="22"/>
          <w:szCs w:val="24"/>
          <w14:ligatures w14:val="standardContextual"/>
        </w:rPr>
      </w:pPr>
      <w:hyperlink w:anchor="_Toc238398399" w:history="1">
        <w:r w:rsidR="00410247" w:rsidRPr="00410247">
          <w:rPr>
            <w:rStyle w:val="affff5"/>
            <w:noProof/>
            <w14:scene3d>
              <w14:camera w14:prst="orthographicFront"/>
              <w14:lightRig w14:rig="threePt" w14:dir="t">
                <w14:rot w14:lat="0" w14:lon="0" w14:rev="0"/>
              </w14:lightRig>
            </w14:scene3d>
          </w:rPr>
          <w:t>8.4</w:t>
        </w:r>
        <w:r w:rsidR="00410247">
          <w:rPr>
            <w:rStyle w:val="affff5"/>
            <w:noProof/>
            <w14:scene3d>
              <w14:camera w14:prst="orthographicFront"/>
              <w14:lightRig w14:rig="threePt" w14:dir="t">
                <w14:rot w14:lat="0" w14:lon="0" w14:rev="0"/>
              </w14:lightRig>
            </w14:scene3d>
          </w:rPr>
          <w:t xml:space="preserve"> </w:t>
        </w:r>
        <w:r w:rsidR="00410247" w:rsidRPr="00410247">
          <w:rPr>
            <w:rStyle w:val="affff5"/>
            <w:noProof/>
          </w:rPr>
          <w:t xml:space="preserve"> 贮存</w:t>
        </w:r>
        <w:r w:rsidR="00410247" w:rsidRPr="00410247">
          <w:rPr>
            <w:rFonts w:hint="eastAsia"/>
            <w:noProof/>
          </w:rPr>
          <w:tab/>
        </w:r>
        <w:r w:rsidR="00410247" w:rsidRPr="00410247">
          <w:rPr>
            <w:rFonts w:hint="eastAsia"/>
            <w:noProof/>
          </w:rPr>
          <w:fldChar w:fldCharType="begin"/>
        </w:r>
        <w:r w:rsidR="00410247" w:rsidRPr="00410247">
          <w:rPr>
            <w:rFonts w:hint="eastAsia"/>
            <w:noProof/>
          </w:rPr>
          <w:instrText xml:space="preserve"> </w:instrText>
        </w:r>
        <w:r w:rsidR="00410247" w:rsidRPr="00410247">
          <w:rPr>
            <w:noProof/>
          </w:rPr>
          <w:instrText>PAGEREF _Toc238398399 \h</w:instrText>
        </w:r>
        <w:r w:rsidR="00410247" w:rsidRPr="00410247">
          <w:rPr>
            <w:rFonts w:hint="eastAsia"/>
            <w:noProof/>
          </w:rPr>
          <w:instrText xml:space="preserve"> </w:instrText>
        </w:r>
        <w:r w:rsidR="00410247" w:rsidRPr="00410247">
          <w:rPr>
            <w:rFonts w:hint="eastAsia"/>
            <w:noProof/>
          </w:rPr>
        </w:r>
        <w:r w:rsidR="00410247" w:rsidRPr="00410247">
          <w:rPr>
            <w:rFonts w:hint="eastAsia"/>
            <w:noProof/>
          </w:rPr>
          <w:fldChar w:fldCharType="separate"/>
        </w:r>
        <w:r w:rsidR="00CC3A56">
          <w:rPr>
            <w:noProof/>
          </w:rPr>
          <w:t>4</w:t>
        </w:r>
        <w:r w:rsidR="00410247" w:rsidRPr="00410247">
          <w:rPr>
            <w:rFonts w:hint="eastAsia"/>
            <w:noProof/>
          </w:rPr>
          <w:fldChar w:fldCharType="end"/>
        </w:r>
      </w:hyperlink>
    </w:p>
    <w:p w14:paraId="39839811" w14:textId="267DFB1B" w:rsidR="00410247" w:rsidRPr="00410247" w:rsidRDefault="0009725B">
      <w:pPr>
        <w:pStyle w:val="10"/>
        <w:tabs>
          <w:tab w:val="right" w:leader="dot" w:pos="9344"/>
        </w:tabs>
        <w:rPr>
          <w:rFonts w:asciiTheme="minorHAnsi" w:eastAsiaTheme="minorEastAsia" w:hAnsiTheme="minorHAnsi" w:cstheme="minorBidi"/>
          <w:noProof/>
          <w:sz w:val="22"/>
          <w:szCs w:val="24"/>
          <w14:ligatures w14:val="standardContextual"/>
        </w:rPr>
      </w:pPr>
      <w:hyperlink w:anchor="_Toc238398400" w:history="1">
        <w:r w:rsidR="00410247" w:rsidRPr="00410247">
          <w:rPr>
            <w:rStyle w:val="affff5"/>
            <w:noProof/>
          </w:rPr>
          <w:t>参考文献</w:t>
        </w:r>
        <w:r w:rsidR="00410247" w:rsidRPr="00410247">
          <w:rPr>
            <w:rFonts w:hint="eastAsia"/>
            <w:noProof/>
          </w:rPr>
          <w:tab/>
        </w:r>
        <w:r w:rsidR="00410247" w:rsidRPr="00410247">
          <w:rPr>
            <w:rFonts w:hint="eastAsia"/>
            <w:noProof/>
          </w:rPr>
          <w:fldChar w:fldCharType="begin"/>
        </w:r>
        <w:r w:rsidR="00410247" w:rsidRPr="00410247">
          <w:rPr>
            <w:rFonts w:hint="eastAsia"/>
            <w:noProof/>
          </w:rPr>
          <w:instrText xml:space="preserve"> </w:instrText>
        </w:r>
        <w:r w:rsidR="00410247" w:rsidRPr="00410247">
          <w:rPr>
            <w:noProof/>
          </w:rPr>
          <w:instrText>PAGEREF _Toc238398400 \h</w:instrText>
        </w:r>
        <w:r w:rsidR="00410247" w:rsidRPr="00410247">
          <w:rPr>
            <w:rFonts w:hint="eastAsia"/>
            <w:noProof/>
          </w:rPr>
          <w:instrText xml:space="preserve"> </w:instrText>
        </w:r>
        <w:r w:rsidR="00410247" w:rsidRPr="00410247">
          <w:rPr>
            <w:rFonts w:hint="eastAsia"/>
            <w:noProof/>
          </w:rPr>
        </w:r>
        <w:r w:rsidR="00410247" w:rsidRPr="00410247">
          <w:rPr>
            <w:rFonts w:hint="eastAsia"/>
            <w:noProof/>
          </w:rPr>
          <w:fldChar w:fldCharType="separate"/>
        </w:r>
        <w:r w:rsidR="00CC3A56">
          <w:rPr>
            <w:noProof/>
          </w:rPr>
          <w:t>5</w:t>
        </w:r>
        <w:r w:rsidR="00410247" w:rsidRPr="00410247">
          <w:rPr>
            <w:rFonts w:hint="eastAsia"/>
            <w:noProof/>
          </w:rPr>
          <w:fldChar w:fldCharType="end"/>
        </w:r>
      </w:hyperlink>
    </w:p>
    <w:p w14:paraId="6560B8D4" w14:textId="086D92EE" w:rsidR="00410247" w:rsidRPr="00410247" w:rsidRDefault="00410247" w:rsidP="00410247">
      <w:pPr>
        <w:pStyle w:val="affffff3"/>
        <w:spacing w:after="360"/>
        <w:sectPr w:rsidR="00410247" w:rsidRPr="00410247" w:rsidSect="00410247">
          <w:headerReference w:type="even" r:id="rId18"/>
          <w:headerReference w:type="default" r:id="rId19"/>
          <w:footerReference w:type="even" r:id="rId20"/>
          <w:footerReference w:type="default" r:id="rId21"/>
          <w:pgSz w:w="11906" w:h="16838"/>
          <w:pgMar w:top="2410" w:right="1134" w:bottom="1134" w:left="1134" w:header="1418" w:footer="1134" w:gutter="284"/>
          <w:pgNumType w:fmt="upperRoman" w:start="1"/>
          <w:cols w:space="425"/>
          <w:formProt w:val="0"/>
          <w:docGrid w:linePitch="312"/>
        </w:sectPr>
      </w:pPr>
      <w:r w:rsidRPr="00410247">
        <w:fldChar w:fldCharType="end"/>
      </w:r>
    </w:p>
    <w:p w14:paraId="4C368008" w14:textId="77777777" w:rsidR="00B32E18" w:rsidRPr="004A61C1" w:rsidRDefault="00795842">
      <w:pPr>
        <w:pStyle w:val="a6"/>
        <w:spacing w:after="360"/>
        <w:rPr>
          <w:color w:val="000000" w:themeColor="text1"/>
        </w:rPr>
      </w:pPr>
      <w:bookmarkStart w:id="32" w:name="_Toc238398374"/>
      <w:bookmarkStart w:id="33" w:name="BookMark2"/>
      <w:bookmarkEnd w:id="20"/>
      <w:r w:rsidRPr="004A61C1">
        <w:rPr>
          <w:color w:val="000000" w:themeColor="text1"/>
          <w:spacing w:val="320"/>
        </w:rPr>
        <w:lastRenderedPageBreak/>
        <w:t>前</w:t>
      </w:r>
      <w:r w:rsidRPr="004A61C1">
        <w:rPr>
          <w:color w:val="000000" w:themeColor="text1"/>
        </w:rPr>
        <w:t>言</w:t>
      </w:r>
      <w:bookmarkEnd w:id="21"/>
      <w:bookmarkEnd w:id="22"/>
      <w:bookmarkEnd w:id="23"/>
      <w:bookmarkEnd w:id="24"/>
      <w:bookmarkEnd w:id="25"/>
      <w:bookmarkEnd w:id="26"/>
      <w:bookmarkEnd w:id="27"/>
      <w:bookmarkEnd w:id="28"/>
      <w:bookmarkEnd w:id="29"/>
      <w:bookmarkEnd w:id="30"/>
      <w:bookmarkEnd w:id="31"/>
      <w:bookmarkEnd w:id="32"/>
    </w:p>
    <w:p w14:paraId="61DAA146" w14:textId="77777777" w:rsidR="00B32E18" w:rsidRPr="004A61C1" w:rsidRDefault="00795842">
      <w:pPr>
        <w:pStyle w:val="affffe"/>
        <w:ind w:firstLine="420"/>
        <w:rPr>
          <w:color w:val="000000" w:themeColor="text1"/>
        </w:rPr>
      </w:pPr>
      <w:r w:rsidRPr="004A61C1">
        <w:rPr>
          <w:rFonts w:hint="eastAsia"/>
          <w:color w:val="000000" w:themeColor="text1"/>
        </w:rPr>
        <w:t>本文件参照GB/T 1.1—2020《标准化工作导则  第1部分：标准化文件的结构和起草规则》的规定起草。</w:t>
      </w:r>
    </w:p>
    <w:p w14:paraId="1B69E9A0" w14:textId="77777777" w:rsidR="00B32E18" w:rsidRPr="004A61C1" w:rsidRDefault="00795842">
      <w:pPr>
        <w:pStyle w:val="affffe"/>
        <w:ind w:firstLine="420"/>
        <w:rPr>
          <w:color w:val="000000" w:themeColor="text1"/>
        </w:rPr>
      </w:pPr>
      <w:r w:rsidRPr="004A61C1">
        <w:rPr>
          <w:rFonts w:hint="eastAsia"/>
          <w:color w:val="000000" w:themeColor="text1"/>
        </w:rPr>
        <w:t>请注意本文件的某些内容可能涉及专利。本文件的发布机构不承担识别专利的责任。</w:t>
      </w:r>
    </w:p>
    <w:p w14:paraId="493467E1" w14:textId="77777777" w:rsidR="00B32E18" w:rsidRPr="004A61C1" w:rsidRDefault="00795842">
      <w:pPr>
        <w:pStyle w:val="affffe"/>
        <w:ind w:firstLine="420"/>
        <w:rPr>
          <w:color w:val="000000" w:themeColor="text1"/>
        </w:rPr>
      </w:pPr>
      <w:r w:rsidRPr="004A61C1">
        <w:rPr>
          <w:rFonts w:hint="eastAsia"/>
          <w:color w:val="000000" w:themeColor="text1"/>
        </w:rPr>
        <w:t>本文件由广西标准化协会、广西茶叶流通协会提出、归口并宣</w:t>
      </w:r>
      <w:proofErr w:type="gramStart"/>
      <w:r w:rsidRPr="004A61C1">
        <w:rPr>
          <w:rFonts w:hint="eastAsia"/>
          <w:color w:val="000000" w:themeColor="text1"/>
        </w:rPr>
        <w:t>贯</w:t>
      </w:r>
      <w:proofErr w:type="gramEnd"/>
      <w:r w:rsidRPr="004A61C1">
        <w:rPr>
          <w:rFonts w:hint="eastAsia"/>
          <w:color w:val="000000" w:themeColor="text1"/>
        </w:rPr>
        <w:t>。</w:t>
      </w:r>
    </w:p>
    <w:p w14:paraId="7A820AE3" w14:textId="6DFE558B" w:rsidR="00B32E18" w:rsidRPr="004A61C1" w:rsidRDefault="00795842">
      <w:pPr>
        <w:pStyle w:val="affffe"/>
        <w:ind w:firstLine="420"/>
        <w:rPr>
          <w:color w:val="000000" w:themeColor="text1"/>
        </w:rPr>
      </w:pPr>
      <w:r w:rsidRPr="004A61C1">
        <w:rPr>
          <w:rFonts w:hint="eastAsia"/>
          <w:color w:val="000000" w:themeColor="text1"/>
        </w:rPr>
        <w:t>本文件起草单位：广西标准化协会、广西茶叶流通协会、</w:t>
      </w:r>
      <w:proofErr w:type="gramStart"/>
      <w:r w:rsidRPr="004A61C1">
        <w:rPr>
          <w:rFonts w:hint="eastAsia"/>
          <w:color w:val="000000" w:themeColor="text1"/>
        </w:rPr>
        <w:t>茶姬</w:t>
      </w:r>
      <w:proofErr w:type="gramEnd"/>
      <w:r w:rsidRPr="004A61C1">
        <w:rPr>
          <w:rFonts w:hint="eastAsia"/>
          <w:color w:val="000000" w:themeColor="text1"/>
        </w:rPr>
        <w:t>(上海)品牌管理有限公司、</w:t>
      </w:r>
      <w:proofErr w:type="gramStart"/>
      <w:r w:rsidRPr="004A61C1">
        <w:rPr>
          <w:rFonts w:hint="eastAsia"/>
          <w:color w:val="000000" w:themeColor="text1"/>
        </w:rPr>
        <w:t>广西茶姬企业管理</w:t>
      </w:r>
      <w:proofErr w:type="gramEnd"/>
      <w:r w:rsidRPr="004A61C1">
        <w:rPr>
          <w:rFonts w:hint="eastAsia"/>
          <w:color w:val="000000" w:themeColor="text1"/>
        </w:rPr>
        <w:t>有限公司、广西南亚热带农业科学研究所、广西大学、横县南方茶厂、广西</w:t>
      </w:r>
      <w:proofErr w:type="gramStart"/>
      <w:r w:rsidRPr="004A61C1">
        <w:rPr>
          <w:rFonts w:hint="eastAsia"/>
          <w:color w:val="000000" w:themeColor="text1"/>
        </w:rPr>
        <w:t>香茹怡茉</w:t>
      </w:r>
      <w:proofErr w:type="gramEnd"/>
      <w:r w:rsidRPr="004A61C1">
        <w:rPr>
          <w:rFonts w:hint="eastAsia"/>
          <w:color w:val="000000" w:themeColor="text1"/>
        </w:rPr>
        <w:t>茶业有限公司、广西金花茶业有限公司</w:t>
      </w:r>
      <w:r w:rsidR="00CA5D10" w:rsidRPr="004A61C1">
        <w:rPr>
          <w:rFonts w:hint="eastAsia"/>
          <w:color w:val="000000" w:themeColor="text1"/>
        </w:rPr>
        <w:t>、横州市综合检验检测中心、广西壮族自治区郁江茶厂</w:t>
      </w:r>
      <w:r w:rsidR="003C2419">
        <w:rPr>
          <w:rFonts w:hint="eastAsia"/>
          <w:color w:val="000000" w:themeColor="text1"/>
        </w:rPr>
        <w:t>、广西横州心怡香料有限公司、广西横县迎源茶业有限公司</w:t>
      </w:r>
      <w:r w:rsidRPr="004A61C1">
        <w:rPr>
          <w:rFonts w:hint="eastAsia"/>
          <w:color w:val="000000" w:themeColor="text1"/>
        </w:rPr>
        <w:t>。</w:t>
      </w:r>
    </w:p>
    <w:p w14:paraId="69E892BC" w14:textId="1F81ED5F" w:rsidR="00B32E18" w:rsidRPr="004A61C1" w:rsidRDefault="00795842">
      <w:pPr>
        <w:pStyle w:val="affffe"/>
        <w:ind w:firstLine="420"/>
        <w:rPr>
          <w:color w:val="000000" w:themeColor="text1"/>
        </w:rPr>
      </w:pPr>
      <w:r w:rsidRPr="004A61C1">
        <w:rPr>
          <w:rFonts w:hint="eastAsia"/>
          <w:color w:val="000000" w:themeColor="text1"/>
        </w:rPr>
        <w:t>本文件主要起草人：</w:t>
      </w:r>
      <w:r w:rsidR="003C2419" w:rsidRPr="003C2419">
        <w:rPr>
          <w:rFonts w:hint="eastAsia"/>
          <w:color w:val="000000" w:themeColor="text1"/>
        </w:rPr>
        <w:t>黄林华、蓝冬丽、韦映梅、罗振平、赖碧云、雷蕾、梁立会、谢宏华、罗莲凤、</w:t>
      </w:r>
      <w:r w:rsidR="007C7398">
        <w:rPr>
          <w:rFonts w:hint="eastAsia"/>
          <w:color w:val="000000" w:themeColor="text1"/>
        </w:rPr>
        <w:t>覃俭、</w:t>
      </w:r>
      <w:r w:rsidR="003C2419" w:rsidRPr="003C2419">
        <w:rPr>
          <w:rFonts w:hint="eastAsia"/>
          <w:color w:val="000000" w:themeColor="text1"/>
        </w:rPr>
        <w:t>覃秀菊、杨旭萍、熊梓富、蒙小林、宋业昌、宋其凤、赵云雄、刘宝贵、谢宏昭、苏子华、黄强、</w:t>
      </w:r>
      <w:r w:rsidR="007C7398">
        <w:rPr>
          <w:rFonts w:hint="eastAsia"/>
          <w:color w:val="000000" w:themeColor="text1"/>
        </w:rPr>
        <w:t>蓝</w:t>
      </w:r>
      <w:r w:rsidR="003C2419" w:rsidRPr="003C2419">
        <w:rPr>
          <w:rFonts w:hint="eastAsia"/>
          <w:color w:val="000000" w:themeColor="text1"/>
        </w:rPr>
        <w:t>东亮、何狄真、</w:t>
      </w:r>
      <w:proofErr w:type="gramStart"/>
      <w:r w:rsidR="003C2419" w:rsidRPr="003C2419">
        <w:rPr>
          <w:rFonts w:hint="eastAsia"/>
          <w:color w:val="000000" w:themeColor="text1"/>
        </w:rPr>
        <w:t>彭</w:t>
      </w:r>
      <w:proofErr w:type="gramEnd"/>
      <w:r w:rsidR="003C2419" w:rsidRPr="003C2419">
        <w:rPr>
          <w:rFonts w:hint="eastAsia"/>
          <w:color w:val="000000" w:themeColor="text1"/>
        </w:rPr>
        <w:t>菲菲、刘奕彤</w:t>
      </w:r>
      <w:r w:rsidR="003C2419">
        <w:rPr>
          <w:rFonts w:hint="eastAsia"/>
          <w:color w:val="000000" w:themeColor="text1"/>
        </w:rPr>
        <w:t>。</w:t>
      </w:r>
    </w:p>
    <w:p w14:paraId="1A522245" w14:textId="77777777" w:rsidR="00B32E18" w:rsidRPr="004A61C1" w:rsidRDefault="00B32E18">
      <w:pPr>
        <w:pStyle w:val="affffe"/>
        <w:ind w:firstLine="420"/>
        <w:rPr>
          <w:color w:val="000000" w:themeColor="text1"/>
        </w:rPr>
      </w:pPr>
    </w:p>
    <w:p w14:paraId="5BF98117" w14:textId="77777777" w:rsidR="00B32E18" w:rsidRPr="004A61C1" w:rsidRDefault="00B32E18">
      <w:pPr>
        <w:pStyle w:val="affffe"/>
        <w:ind w:firstLine="420"/>
        <w:rPr>
          <w:color w:val="000000" w:themeColor="text1"/>
        </w:rPr>
      </w:pPr>
    </w:p>
    <w:p w14:paraId="0DDA28E6" w14:textId="77777777" w:rsidR="00B32E18" w:rsidRPr="004A61C1" w:rsidRDefault="00B32E18">
      <w:pPr>
        <w:pStyle w:val="affffe"/>
        <w:ind w:firstLine="420"/>
        <w:rPr>
          <w:color w:val="000000" w:themeColor="text1"/>
        </w:rPr>
        <w:sectPr w:rsidR="00B32E18" w:rsidRPr="004A61C1" w:rsidSect="00410247">
          <w:headerReference w:type="even" r:id="rId22"/>
          <w:headerReference w:type="default" r:id="rId23"/>
          <w:footerReference w:type="even" r:id="rId24"/>
          <w:footerReference w:type="default" r:id="rId25"/>
          <w:pgSz w:w="11906" w:h="16838"/>
          <w:pgMar w:top="2410" w:right="1134" w:bottom="1134" w:left="1134" w:header="1418" w:footer="1134" w:gutter="284"/>
          <w:pgNumType w:fmt="upperRoman"/>
          <w:cols w:space="425"/>
          <w:formProt w:val="0"/>
          <w:docGrid w:linePitch="312"/>
        </w:sectPr>
      </w:pPr>
      <w:bookmarkStart w:id="34" w:name="_GoBack"/>
      <w:bookmarkEnd w:id="34"/>
    </w:p>
    <w:p w14:paraId="055FB55B" w14:textId="77777777" w:rsidR="00B32E18" w:rsidRPr="004A61C1" w:rsidRDefault="00B32E18">
      <w:pPr>
        <w:spacing w:line="20" w:lineRule="exact"/>
        <w:jc w:val="center"/>
        <w:rPr>
          <w:rFonts w:ascii="黑体" w:eastAsia="黑体" w:hAnsi="黑体"/>
          <w:color w:val="000000" w:themeColor="text1"/>
          <w:sz w:val="32"/>
          <w:szCs w:val="32"/>
        </w:rPr>
      </w:pPr>
      <w:bookmarkStart w:id="35" w:name="BookMark4"/>
      <w:bookmarkEnd w:id="33"/>
    </w:p>
    <w:p w14:paraId="43BD2792" w14:textId="77777777" w:rsidR="00B32E18" w:rsidRPr="004A61C1" w:rsidRDefault="00B32E18">
      <w:pPr>
        <w:spacing w:line="20" w:lineRule="exact"/>
        <w:jc w:val="center"/>
        <w:rPr>
          <w:rFonts w:ascii="黑体" w:eastAsia="黑体" w:hAnsi="黑体"/>
          <w:color w:val="000000" w:themeColor="text1"/>
          <w:sz w:val="32"/>
          <w:szCs w:val="32"/>
        </w:rPr>
      </w:pPr>
    </w:p>
    <w:bookmarkStart w:id="36" w:name="NEW_STAND_NAME" w:displacedByCustomXml="next"/>
    <w:sdt>
      <w:sdtPr>
        <w:rPr>
          <w:color w:val="000000" w:themeColor="text1"/>
        </w:rPr>
        <w:tag w:val="NEW_STAND_NAME"/>
        <w:id w:val="595910757"/>
        <w:lock w:val="sdtLocked"/>
        <w:placeholder>
          <w:docPart w:val="8BAFC153258044EB8112C06E51F5368F"/>
        </w:placeholder>
      </w:sdtPr>
      <w:sdtEndPr/>
      <w:sdtContent>
        <w:p w14:paraId="4AA3D8C4" w14:textId="77777777" w:rsidR="00B32E18" w:rsidRPr="004A61C1" w:rsidRDefault="00795842">
          <w:pPr>
            <w:pStyle w:val="afffffffff1"/>
            <w:spacing w:beforeLines="100" w:before="240" w:afterLines="220" w:after="528"/>
            <w:rPr>
              <w:color w:val="000000" w:themeColor="text1"/>
            </w:rPr>
          </w:pPr>
          <w:r w:rsidRPr="004A61C1">
            <w:rPr>
              <w:rFonts w:hint="eastAsia"/>
              <w:color w:val="000000" w:themeColor="text1"/>
            </w:rPr>
            <w:t>新茶饮用茶</w:t>
          </w:r>
          <w:r w:rsidRPr="004A61C1">
            <w:rPr>
              <w:color w:val="000000" w:themeColor="text1"/>
            </w:rPr>
            <w:t xml:space="preserve">  茉莉花绿茶</w:t>
          </w:r>
        </w:p>
      </w:sdtContent>
    </w:sdt>
    <w:p w14:paraId="0ABFB10C" w14:textId="77777777" w:rsidR="00B32E18" w:rsidRPr="004A61C1" w:rsidRDefault="00795842">
      <w:pPr>
        <w:pStyle w:val="affc"/>
        <w:spacing w:before="240" w:after="240"/>
        <w:rPr>
          <w:color w:val="000000" w:themeColor="text1"/>
        </w:rPr>
      </w:pPr>
      <w:bookmarkStart w:id="37" w:name="_Toc176185495"/>
      <w:bookmarkStart w:id="38" w:name="_Toc177227040"/>
      <w:bookmarkStart w:id="39" w:name="_Toc17233333"/>
      <w:bookmarkStart w:id="40" w:name="_Toc24884211"/>
      <w:bookmarkStart w:id="41" w:name="_Toc176965563"/>
      <w:bookmarkStart w:id="42" w:name="_Toc176251995"/>
      <w:bookmarkStart w:id="43" w:name="_Toc176800297"/>
      <w:bookmarkStart w:id="44" w:name="_Toc24884218"/>
      <w:bookmarkStart w:id="45" w:name="_Toc176186555"/>
      <w:bookmarkStart w:id="46" w:name="_Toc173248853"/>
      <w:bookmarkStart w:id="47" w:name="_Toc173333888"/>
      <w:bookmarkStart w:id="48" w:name="_Toc26648465"/>
      <w:bookmarkStart w:id="49" w:name="_Toc26986530"/>
      <w:bookmarkStart w:id="50" w:name="_Toc17233325"/>
      <w:bookmarkStart w:id="51" w:name="_Toc177133830"/>
      <w:bookmarkStart w:id="52" w:name="_Toc176268209"/>
      <w:bookmarkStart w:id="53" w:name="_Toc176532935"/>
      <w:bookmarkStart w:id="54" w:name="_Toc26718930"/>
      <w:bookmarkStart w:id="55" w:name="_Toc26986771"/>
      <w:bookmarkStart w:id="56" w:name="_Toc238398375"/>
      <w:bookmarkEnd w:id="36"/>
      <w:r w:rsidRPr="004A61C1">
        <w:rPr>
          <w:rFonts w:hint="eastAsia"/>
          <w:color w:val="000000" w:themeColor="text1"/>
        </w:rPr>
        <w:t>范围</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6F7C4AA" w14:textId="77777777" w:rsidR="00B32E18" w:rsidRPr="004A61C1" w:rsidRDefault="00795842">
      <w:pPr>
        <w:pStyle w:val="affffe"/>
        <w:ind w:firstLine="420"/>
        <w:rPr>
          <w:color w:val="000000" w:themeColor="text1"/>
        </w:rPr>
      </w:pPr>
      <w:bookmarkStart w:id="57" w:name="_Toc17233326"/>
      <w:bookmarkStart w:id="58" w:name="_Toc26648466"/>
      <w:bookmarkStart w:id="59" w:name="_Toc24884212"/>
      <w:bookmarkStart w:id="60" w:name="_Toc24884219"/>
      <w:bookmarkStart w:id="61" w:name="_Toc17233334"/>
      <w:r w:rsidRPr="004A61C1">
        <w:rPr>
          <w:rFonts w:hint="eastAsia"/>
          <w:color w:val="000000" w:themeColor="text1"/>
        </w:rPr>
        <w:t>本文件界定了新茶饮用茶茉莉花绿茶的术语和定义，给出了新茶饮用茶茉莉花绿茶的产品分类，</w:t>
      </w:r>
      <w:r w:rsidRPr="004A61C1">
        <w:rPr>
          <w:color w:val="000000" w:themeColor="text1"/>
        </w:rPr>
        <w:t>规定了</w:t>
      </w:r>
      <w:r w:rsidRPr="004A61C1">
        <w:rPr>
          <w:rFonts w:hint="eastAsia"/>
          <w:color w:val="000000" w:themeColor="text1"/>
        </w:rPr>
        <w:t>新茶饮用茶茉莉花绿茶的质量要求以及标志、标签、包装、运输、贮存等方面的要求，描述了相应的检验方法和检验规则。</w:t>
      </w:r>
    </w:p>
    <w:p w14:paraId="1A40AD83" w14:textId="77777777" w:rsidR="00B32E18" w:rsidRPr="004A61C1" w:rsidRDefault="00795842">
      <w:pPr>
        <w:pStyle w:val="affffe"/>
        <w:ind w:firstLine="420"/>
        <w:rPr>
          <w:color w:val="000000" w:themeColor="text1"/>
        </w:rPr>
      </w:pPr>
      <w:r w:rsidRPr="004A61C1">
        <w:rPr>
          <w:rFonts w:hint="eastAsia"/>
          <w:color w:val="000000" w:themeColor="text1"/>
        </w:rPr>
        <w:t>本文件适用于新茶饮用茶茉莉花绿茶。</w:t>
      </w:r>
    </w:p>
    <w:p w14:paraId="3E4D48E4" w14:textId="77777777" w:rsidR="00B32E18" w:rsidRPr="004A61C1" w:rsidRDefault="00795842">
      <w:pPr>
        <w:pStyle w:val="affc"/>
        <w:spacing w:before="240" w:after="240"/>
        <w:rPr>
          <w:color w:val="000000" w:themeColor="text1"/>
        </w:rPr>
      </w:pPr>
      <w:bookmarkStart w:id="62" w:name="_Toc176186556"/>
      <w:bookmarkStart w:id="63" w:name="_Toc176251996"/>
      <w:bookmarkStart w:id="64" w:name="_Toc173333889"/>
      <w:bookmarkStart w:id="65" w:name="_Toc177227041"/>
      <w:bookmarkStart w:id="66" w:name="_Toc176268210"/>
      <w:bookmarkStart w:id="67" w:name="_Toc26718931"/>
      <w:bookmarkStart w:id="68" w:name="_Toc176532936"/>
      <w:bookmarkStart w:id="69" w:name="_Toc176800298"/>
      <w:bookmarkStart w:id="70" w:name="_Toc173248854"/>
      <w:bookmarkStart w:id="71" w:name="_Toc176965564"/>
      <w:bookmarkStart w:id="72" w:name="_Toc26986531"/>
      <w:bookmarkStart w:id="73" w:name="_Toc26986772"/>
      <w:bookmarkStart w:id="74" w:name="_Toc177133831"/>
      <w:bookmarkStart w:id="75" w:name="_Toc176185496"/>
      <w:bookmarkStart w:id="76" w:name="_Toc238398376"/>
      <w:r w:rsidRPr="004A61C1">
        <w:rPr>
          <w:rFonts w:hint="eastAsia"/>
          <w:color w:val="000000" w:themeColor="text1"/>
        </w:rPr>
        <w:t>规范性引用文件</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sdt>
      <w:sdtPr>
        <w:rPr>
          <w:rFonts w:hint="eastAsia"/>
          <w:color w:val="000000" w:themeColor="text1"/>
        </w:rPr>
        <w:id w:val="715848253"/>
        <w:placeholder>
          <w:docPart w:val="E8F65F8707D74A038639F1981426540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35F2258D" w14:textId="77777777" w:rsidR="00B32E18" w:rsidRPr="004A61C1" w:rsidRDefault="00795842">
          <w:pPr>
            <w:pStyle w:val="affffe"/>
            <w:ind w:firstLine="420"/>
            <w:rPr>
              <w:color w:val="000000" w:themeColor="text1"/>
            </w:rPr>
          </w:pPr>
          <w:r w:rsidRPr="004A61C1">
            <w:rPr>
              <w:rFonts w:hint="eastAsia"/>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5975A15" w14:textId="77777777" w:rsidR="00B32E18" w:rsidRPr="004A61C1" w:rsidRDefault="00795842">
      <w:pPr>
        <w:pStyle w:val="affffe"/>
        <w:ind w:firstLine="420"/>
        <w:rPr>
          <w:color w:val="000000" w:themeColor="text1"/>
        </w:rPr>
      </w:pPr>
      <w:r w:rsidRPr="004A61C1">
        <w:rPr>
          <w:rFonts w:hint="eastAsia"/>
          <w:color w:val="000000" w:themeColor="text1"/>
        </w:rPr>
        <w:t>GB/T 191  包装储运图形符号标志</w:t>
      </w:r>
    </w:p>
    <w:p w14:paraId="3A679286" w14:textId="77777777" w:rsidR="00B32E18" w:rsidRPr="004A61C1" w:rsidRDefault="00795842">
      <w:pPr>
        <w:pStyle w:val="affffe"/>
        <w:ind w:firstLine="420"/>
        <w:rPr>
          <w:color w:val="000000" w:themeColor="text1"/>
        </w:rPr>
      </w:pPr>
      <w:r w:rsidRPr="004A61C1">
        <w:rPr>
          <w:rFonts w:hint="eastAsia"/>
          <w:color w:val="000000" w:themeColor="text1"/>
        </w:rPr>
        <w:t>GB 5009.3  食品安全国家标准  食品中水分的测定</w:t>
      </w:r>
    </w:p>
    <w:p w14:paraId="326CEFAE" w14:textId="77777777" w:rsidR="00B32E18" w:rsidRPr="004A61C1" w:rsidRDefault="00795842">
      <w:pPr>
        <w:pStyle w:val="affffe"/>
        <w:ind w:firstLine="420"/>
        <w:rPr>
          <w:color w:val="000000" w:themeColor="text1"/>
        </w:rPr>
      </w:pPr>
      <w:r w:rsidRPr="004A61C1">
        <w:rPr>
          <w:rFonts w:hint="eastAsia"/>
          <w:color w:val="000000" w:themeColor="text1"/>
        </w:rPr>
        <w:t>GB 5009.4  食品安全国家标准  食品中灰分的测定</w:t>
      </w:r>
    </w:p>
    <w:p w14:paraId="1833A740" w14:textId="77777777" w:rsidR="00B32E18" w:rsidRPr="004A61C1" w:rsidRDefault="00795842">
      <w:pPr>
        <w:pStyle w:val="affffe"/>
        <w:ind w:firstLine="420"/>
        <w:rPr>
          <w:color w:val="000000" w:themeColor="text1"/>
        </w:rPr>
      </w:pPr>
      <w:r w:rsidRPr="004A61C1">
        <w:rPr>
          <w:rFonts w:hint="eastAsia"/>
          <w:color w:val="000000" w:themeColor="text1"/>
        </w:rPr>
        <w:t>GB/T 8305  茶  水浸出物测定</w:t>
      </w:r>
    </w:p>
    <w:p w14:paraId="10A40F34" w14:textId="77777777" w:rsidR="00B32E18" w:rsidRDefault="00795842">
      <w:pPr>
        <w:pStyle w:val="affffe"/>
        <w:ind w:firstLine="420"/>
        <w:rPr>
          <w:color w:val="000000" w:themeColor="text1"/>
        </w:rPr>
      </w:pPr>
      <w:r w:rsidRPr="004A61C1">
        <w:rPr>
          <w:rFonts w:hint="eastAsia"/>
          <w:color w:val="000000" w:themeColor="text1"/>
        </w:rPr>
        <w:t>GB/T 8311  茶  粉末和碎茶含量测定</w:t>
      </w:r>
    </w:p>
    <w:p w14:paraId="00E80647" w14:textId="77777777" w:rsidR="00E25F4B" w:rsidRPr="004A61C1" w:rsidRDefault="00E25F4B">
      <w:pPr>
        <w:pStyle w:val="affffe"/>
        <w:ind w:firstLine="420"/>
        <w:rPr>
          <w:color w:val="000000" w:themeColor="text1"/>
        </w:rPr>
      </w:pPr>
      <w:r>
        <w:rPr>
          <w:rFonts w:cs="Calibri" w:hint="eastAsia"/>
          <w:color w:val="000000"/>
        </w:rPr>
        <w:t xml:space="preserve">GB/T 8313  </w:t>
      </w:r>
      <w:r>
        <w:rPr>
          <w:rFonts w:hAnsi="宋体" w:hint="eastAsia"/>
          <w:color w:val="000000"/>
        </w:rPr>
        <w:t>茶叶中茶多酚和儿茶素类含量的检测方法</w:t>
      </w:r>
    </w:p>
    <w:p w14:paraId="604570BD" w14:textId="77777777" w:rsidR="00B32E18" w:rsidRPr="004A61C1" w:rsidRDefault="00795842">
      <w:pPr>
        <w:pStyle w:val="affffe"/>
        <w:ind w:firstLine="420"/>
        <w:rPr>
          <w:color w:val="000000" w:themeColor="text1"/>
        </w:rPr>
      </w:pPr>
      <w:r w:rsidRPr="004A61C1">
        <w:rPr>
          <w:rFonts w:hint="eastAsia"/>
          <w:color w:val="000000" w:themeColor="text1"/>
        </w:rPr>
        <w:t>GB/T 22292  茉莉花茶</w:t>
      </w:r>
    </w:p>
    <w:p w14:paraId="6302DD2C" w14:textId="77777777" w:rsidR="00B32E18" w:rsidRPr="004A61C1" w:rsidRDefault="00795842">
      <w:pPr>
        <w:pStyle w:val="affffe"/>
        <w:ind w:firstLine="420"/>
        <w:rPr>
          <w:color w:val="000000" w:themeColor="text1"/>
        </w:rPr>
      </w:pPr>
      <w:r w:rsidRPr="004A61C1">
        <w:rPr>
          <w:rFonts w:hint="eastAsia"/>
          <w:color w:val="000000" w:themeColor="text1"/>
        </w:rPr>
        <w:t>GB/T 23776  茶叶感官审评方法</w:t>
      </w:r>
    </w:p>
    <w:p w14:paraId="7FEBD678" w14:textId="77777777" w:rsidR="00B32E18" w:rsidRPr="004A61C1" w:rsidRDefault="00795842">
      <w:pPr>
        <w:pStyle w:val="affffe"/>
        <w:ind w:firstLine="420"/>
        <w:rPr>
          <w:color w:val="000000" w:themeColor="text1"/>
        </w:rPr>
      </w:pPr>
      <w:r w:rsidRPr="004A61C1">
        <w:rPr>
          <w:rFonts w:hint="eastAsia"/>
          <w:color w:val="000000" w:themeColor="text1"/>
        </w:rPr>
        <w:t>GB/T 30375  茶叶贮存</w:t>
      </w:r>
    </w:p>
    <w:p w14:paraId="158FB29B" w14:textId="77777777" w:rsidR="00B32E18" w:rsidRPr="004A61C1" w:rsidRDefault="00795842">
      <w:pPr>
        <w:pStyle w:val="affffe"/>
        <w:ind w:firstLine="420"/>
        <w:rPr>
          <w:color w:val="000000" w:themeColor="text1"/>
        </w:rPr>
      </w:pPr>
      <w:r w:rsidRPr="004A61C1">
        <w:rPr>
          <w:rFonts w:hint="eastAsia"/>
          <w:color w:val="000000" w:themeColor="text1"/>
        </w:rPr>
        <w:t>GB 31608  食品安全国家标准  茶叶</w:t>
      </w:r>
    </w:p>
    <w:p w14:paraId="44C3A545" w14:textId="77777777" w:rsidR="00B32E18" w:rsidRPr="004A61C1" w:rsidRDefault="00795842">
      <w:pPr>
        <w:pStyle w:val="affffe"/>
        <w:ind w:firstLine="420"/>
        <w:rPr>
          <w:color w:val="000000" w:themeColor="text1"/>
        </w:rPr>
      </w:pPr>
      <w:r w:rsidRPr="004A61C1">
        <w:rPr>
          <w:color w:val="000000" w:themeColor="text1"/>
        </w:rPr>
        <w:t>GB/T 34779</w:t>
      </w:r>
      <w:r w:rsidRPr="004A61C1">
        <w:rPr>
          <w:rFonts w:hint="eastAsia"/>
          <w:color w:val="000000" w:themeColor="text1"/>
        </w:rPr>
        <w:t xml:space="preserve">  </w:t>
      </w:r>
      <w:r w:rsidRPr="004A61C1">
        <w:rPr>
          <w:color w:val="000000" w:themeColor="text1"/>
        </w:rPr>
        <w:t>茉莉花茶加工技术规范</w:t>
      </w:r>
    </w:p>
    <w:p w14:paraId="20A8346A" w14:textId="77777777" w:rsidR="00B32E18" w:rsidRPr="004A61C1" w:rsidRDefault="00795842">
      <w:pPr>
        <w:pStyle w:val="affffe"/>
        <w:ind w:firstLine="420"/>
        <w:rPr>
          <w:color w:val="000000" w:themeColor="text1"/>
        </w:rPr>
      </w:pPr>
      <w:r w:rsidRPr="004A61C1">
        <w:rPr>
          <w:rFonts w:hint="eastAsia"/>
          <w:color w:val="000000" w:themeColor="text1"/>
        </w:rPr>
        <w:t>GH/T 1070  茶叶包装通则</w:t>
      </w:r>
    </w:p>
    <w:p w14:paraId="6FEF9302" w14:textId="77777777" w:rsidR="00B32E18" w:rsidRDefault="00795842">
      <w:pPr>
        <w:pStyle w:val="affffe"/>
        <w:ind w:firstLine="420"/>
        <w:rPr>
          <w:color w:val="000000" w:themeColor="text1"/>
        </w:rPr>
      </w:pPr>
      <w:r w:rsidRPr="004A61C1">
        <w:rPr>
          <w:rFonts w:hint="eastAsia"/>
          <w:color w:val="000000" w:themeColor="text1"/>
        </w:rPr>
        <w:t>T/GXAS XXXX  新茶饮用茶 绿茶</w:t>
      </w:r>
    </w:p>
    <w:p w14:paraId="5C531C66" w14:textId="4EF01655" w:rsidR="00410247" w:rsidRPr="004A61C1" w:rsidRDefault="00410247">
      <w:pPr>
        <w:pStyle w:val="affffe"/>
        <w:ind w:firstLine="420"/>
        <w:rPr>
          <w:color w:val="000000" w:themeColor="text1"/>
        </w:rPr>
      </w:pPr>
      <w:r w:rsidRPr="00410247">
        <w:rPr>
          <w:color w:val="000000" w:themeColor="text1"/>
        </w:rPr>
        <w:t xml:space="preserve">T/GXTC 0014 </w:t>
      </w:r>
      <w:r>
        <w:rPr>
          <w:rFonts w:hint="eastAsia"/>
          <w:color w:val="000000" w:themeColor="text1"/>
        </w:rPr>
        <w:t xml:space="preserve"> </w:t>
      </w:r>
      <w:r w:rsidRPr="00410247">
        <w:rPr>
          <w:color w:val="000000" w:themeColor="text1"/>
        </w:rPr>
        <w:t xml:space="preserve">新式（现制）茶饮 </w:t>
      </w:r>
      <w:r>
        <w:rPr>
          <w:rFonts w:hint="eastAsia"/>
          <w:color w:val="000000" w:themeColor="text1"/>
        </w:rPr>
        <w:t xml:space="preserve"> </w:t>
      </w:r>
      <w:r w:rsidRPr="00410247">
        <w:rPr>
          <w:color w:val="000000" w:themeColor="text1"/>
        </w:rPr>
        <w:t>茉莉花茶基底茶</w:t>
      </w:r>
    </w:p>
    <w:p w14:paraId="54E79F06" w14:textId="77777777" w:rsidR="00B32E18" w:rsidRPr="004A61C1" w:rsidRDefault="00795842">
      <w:pPr>
        <w:pStyle w:val="affc"/>
        <w:spacing w:before="240" w:after="240"/>
        <w:rPr>
          <w:color w:val="000000" w:themeColor="text1"/>
        </w:rPr>
      </w:pPr>
      <w:bookmarkStart w:id="77" w:name="_Toc177227042"/>
      <w:bookmarkStart w:id="78" w:name="_Toc176251997"/>
      <w:bookmarkStart w:id="79" w:name="_Toc173333890"/>
      <w:bookmarkStart w:id="80" w:name="_Toc177133832"/>
      <w:bookmarkStart w:id="81" w:name="_Toc176185497"/>
      <w:bookmarkStart w:id="82" w:name="_Toc173248855"/>
      <w:bookmarkStart w:id="83" w:name="_Toc176965565"/>
      <w:bookmarkStart w:id="84" w:name="_Toc176186557"/>
      <w:bookmarkStart w:id="85" w:name="_Toc176268211"/>
      <w:bookmarkStart w:id="86" w:name="_Toc176800299"/>
      <w:bookmarkStart w:id="87" w:name="_Toc176532937"/>
      <w:bookmarkStart w:id="88" w:name="_Toc238398377"/>
      <w:r w:rsidRPr="004A61C1">
        <w:rPr>
          <w:rFonts w:hint="eastAsia"/>
          <w:color w:val="000000" w:themeColor="text1"/>
          <w:szCs w:val="21"/>
        </w:rPr>
        <w:t>术语和定义</w:t>
      </w:r>
      <w:bookmarkEnd w:id="77"/>
      <w:bookmarkEnd w:id="78"/>
      <w:bookmarkEnd w:id="79"/>
      <w:bookmarkEnd w:id="80"/>
      <w:bookmarkEnd w:id="81"/>
      <w:bookmarkEnd w:id="82"/>
      <w:bookmarkEnd w:id="83"/>
      <w:bookmarkEnd w:id="84"/>
      <w:bookmarkEnd w:id="85"/>
      <w:bookmarkEnd w:id="86"/>
      <w:bookmarkEnd w:id="87"/>
      <w:bookmarkEnd w:id="88"/>
    </w:p>
    <w:bookmarkStart w:id="89" w:name="_Toc26986532" w:displacedByCustomXml="next"/>
    <w:bookmarkEnd w:id="89" w:displacedByCustomXml="next"/>
    <w:sdt>
      <w:sdtPr>
        <w:rPr>
          <w:color w:val="000000" w:themeColor="text1"/>
        </w:rPr>
        <w:id w:val="-1909835108"/>
        <w:placeholder>
          <w:docPart w:val="E0A1E0DBC8104424914CC2567D14349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54CC8737" w14:textId="106A16B3" w:rsidR="00B32E18" w:rsidRPr="004A61C1" w:rsidRDefault="00410247">
          <w:pPr>
            <w:pStyle w:val="affffe"/>
            <w:ind w:firstLine="420"/>
            <w:rPr>
              <w:color w:val="000000" w:themeColor="text1"/>
            </w:rPr>
          </w:pPr>
          <w:r w:rsidRPr="00410247">
            <w:rPr>
              <w:color w:val="000000" w:themeColor="text1"/>
            </w:rPr>
            <w:t>T/GXTC 0014界定的以及下列术语和定义适用于本文件。</w:t>
          </w:r>
        </w:p>
      </w:sdtContent>
    </w:sdt>
    <w:p w14:paraId="456C213F" w14:textId="77777777" w:rsidR="00B32E18" w:rsidRPr="004A61C1" w:rsidRDefault="00795842">
      <w:pPr>
        <w:pStyle w:val="affffffffffd"/>
        <w:ind w:left="420" w:hangingChars="200" w:hanging="420"/>
        <w:rPr>
          <w:rFonts w:ascii="黑体" w:eastAsia="黑体" w:hAnsi="黑体"/>
          <w:color w:val="000000" w:themeColor="text1"/>
        </w:rPr>
      </w:pPr>
      <w:r w:rsidRPr="004A61C1">
        <w:rPr>
          <w:rFonts w:ascii="黑体" w:eastAsia="黑体" w:hAnsi="黑体"/>
          <w:color w:val="000000" w:themeColor="text1"/>
        </w:rPr>
        <w:br/>
      </w:r>
      <w:r w:rsidRPr="004A61C1">
        <w:rPr>
          <w:rFonts w:ascii="黑体" w:eastAsia="黑体" w:hAnsi="黑体" w:hint="eastAsia"/>
          <w:color w:val="000000" w:themeColor="text1"/>
        </w:rPr>
        <w:t>新茶饮用茶  茉莉花绿茶  n</w:t>
      </w:r>
      <w:r w:rsidRPr="004A61C1">
        <w:rPr>
          <w:rFonts w:ascii="黑体" w:eastAsia="黑体" w:hAnsi="黑体"/>
          <w:color w:val="000000" w:themeColor="text1"/>
        </w:rPr>
        <w:t>ew-style tea—Jasmine green tea</w:t>
      </w:r>
    </w:p>
    <w:p w14:paraId="604446AD" w14:textId="77777777" w:rsidR="00B32E18" w:rsidRPr="004A61C1" w:rsidRDefault="00795842">
      <w:pPr>
        <w:pStyle w:val="affffe"/>
        <w:ind w:firstLine="420"/>
        <w:rPr>
          <w:color w:val="000000" w:themeColor="text1"/>
        </w:rPr>
      </w:pPr>
      <w:r w:rsidRPr="004A61C1">
        <w:rPr>
          <w:rFonts w:hint="eastAsia"/>
          <w:color w:val="000000" w:themeColor="text1"/>
        </w:rPr>
        <w:t>以绿茶为茶坯，加工</w:t>
      </w:r>
      <w:proofErr w:type="gramStart"/>
      <w:r w:rsidRPr="004A61C1">
        <w:rPr>
          <w:rFonts w:hint="eastAsia"/>
          <w:color w:val="000000" w:themeColor="text1"/>
        </w:rPr>
        <w:t>成级型</w:t>
      </w:r>
      <w:proofErr w:type="gramEnd"/>
      <w:r w:rsidRPr="004A61C1">
        <w:rPr>
          <w:rFonts w:hint="eastAsia"/>
          <w:color w:val="000000" w:themeColor="text1"/>
        </w:rPr>
        <w:t>坯后，经茉莉鲜花</w:t>
      </w:r>
      <w:proofErr w:type="gramStart"/>
      <w:r w:rsidRPr="004A61C1">
        <w:rPr>
          <w:rFonts w:hint="eastAsia"/>
          <w:color w:val="000000" w:themeColor="text1"/>
        </w:rPr>
        <w:t>窨</w:t>
      </w:r>
      <w:proofErr w:type="gramEnd"/>
      <w:r w:rsidRPr="004A61C1">
        <w:rPr>
          <w:rFonts w:hint="eastAsia"/>
          <w:color w:val="000000" w:themeColor="text1"/>
        </w:rPr>
        <w:t>制（含白兰鲜花打底）而成，用于新茶饮现制场景的茶基底。</w:t>
      </w:r>
    </w:p>
    <w:p w14:paraId="36583E0E" w14:textId="6E88B053" w:rsidR="00B32E18" w:rsidRPr="004A61C1" w:rsidRDefault="00795842">
      <w:pPr>
        <w:pStyle w:val="affc"/>
        <w:spacing w:before="240" w:after="240"/>
        <w:rPr>
          <w:color w:val="000000" w:themeColor="text1"/>
        </w:rPr>
      </w:pPr>
      <w:bookmarkStart w:id="90" w:name="_Toc238398378"/>
      <w:r w:rsidRPr="004A61C1">
        <w:rPr>
          <w:rFonts w:hint="eastAsia"/>
          <w:color w:val="000000" w:themeColor="text1"/>
        </w:rPr>
        <w:t>等级</w:t>
      </w:r>
      <w:bookmarkEnd w:id="90"/>
    </w:p>
    <w:p w14:paraId="26190B41" w14:textId="77777777" w:rsidR="00B32E18" w:rsidRPr="004A61C1" w:rsidRDefault="00795842">
      <w:pPr>
        <w:pStyle w:val="affffe"/>
        <w:ind w:firstLine="420"/>
        <w:rPr>
          <w:color w:val="000000" w:themeColor="text1"/>
        </w:rPr>
      </w:pPr>
      <w:r w:rsidRPr="004A61C1">
        <w:rPr>
          <w:rFonts w:hint="eastAsia"/>
          <w:color w:val="000000" w:themeColor="text1"/>
        </w:rPr>
        <w:t>按感官品质和理化指标分为</w:t>
      </w:r>
      <w:r w:rsidR="003C1D86" w:rsidRPr="004A61C1">
        <w:rPr>
          <w:rFonts w:hint="eastAsia"/>
          <w:color w:val="000000" w:themeColor="text1"/>
        </w:rPr>
        <w:t>特种、</w:t>
      </w:r>
      <w:r w:rsidRPr="004A61C1">
        <w:rPr>
          <w:rFonts w:hint="eastAsia"/>
          <w:color w:val="000000" w:themeColor="text1"/>
        </w:rPr>
        <w:t>特级、一级、二级</w:t>
      </w:r>
      <w:r w:rsidR="003C1D86" w:rsidRPr="004A61C1">
        <w:rPr>
          <w:rFonts w:hint="eastAsia"/>
          <w:color w:val="000000" w:themeColor="text1"/>
        </w:rPr>
        <w:t>、三级、四级、五级</w:t>
      </w:r>
      <w:r w:rsidRPr="004A61C1">
        <w:rPr>
          <w:rFonts w:hint="eastAsia"/>
          <w:color w:val="000000" w:themeColor="text1"/>
        </w:rPr>
        <w:t>。</w:t>
      </w:r>
    </w:p>
    <w:p w14:paraId="29D17B08" w14:textId="77777777" w:rsidR="00B32E18" w:rsidRPr="004A61C1" w:rsidRDefault="00795842">
      <w:pPr>
        <w:pStyle w:val="affc"/>
        <w:spacing w:before="240" w:after="240"/>
        <w:rPr>
          <w:color w:val="000000" w:themeColor="text1"/>
        </w:rPr>
      </w:pPr>
      <w:bookmarkStart w:id="91" w:name="_Toc176965567"/>
      <w:bookmarkStart w:id="92" w:name="_Toc173333892"/>
      <w:bookmarkStart w:id="93" w:name="_Toc176251999"/>
      <w:bookmarkStart w:id="94" w:name="_Toc176186559"/>
      <w:bookmarkStart w:id="95" w:name="_Toc173248857"/>
      <w:bookmarkStart w:id="96" w:name="_Toc176185499"/>
      <w:bookmarkStart w:id="97" w:name="_Toc176532939"/>
      <w:bookmarkStart w:id="98" w:name="_Toc176268213"/>
      <w:bookmarkStart w:id="99" w:name="_Toc176800301"/>
      <w:bookmarkStart w:id="100" w:name="_Toc177227044"/>
      <w:bookmarkStart w:id="101" w:name="_Toc177133834"/>
      <w:bookmarkStart w:id="102" w:name="_Toc238398379"/>
      <w:r w:rsidRPr="004A61C1">
        <w:rPr>
          <w:rFonts w:hint="eastAsia"/>
          <w:color w:val="000000" w:themeColor="text1"/>
        </w:rPr>
        <w:t>质量要求</w:t>
      </w:r>
      <w:bookmarkEnd w:id="91"/>
      <w:bookmarkEnd w:id="92"/>
      <w:bookmarkEnd w:id="93"/>
      <w:bookmarkEnd w:id="94"/>
      <w:bookmarkEnd w:id="95"/>
      <w:bookmarkEnd w:id="96"/>
      <w:bookmarkEnd w:id="97"/>
      <w:bookmarkEnd w:id="98"/>
      <w:bookmarkEnd w:id="99"/>
      <w:bookmarkEnd w:id="100"/>
      <w:bookmarkEnd w:id="101"/>
      <w:bookmarkEnd w:id="102"/>
    </w:p>
    <w:p w14:paraId="6469A125" w14:textId="77777777" w:rsidR="00B32E18" w:rsidRPr="004A61C1" w:rsidRDefault="00795842">
      <w:pPr>
        <w:pStyle w:val="affd"/>
        <w:spacing w:before="120" w:after="120"/>
        <w:rPr>
          <w:color w:val="000000" w:themeColor="text1"/>
        </w:rPr>
      </w:pPr>
      <w:bookmarkStart w:id="103" w:name="_Toc238398380"/>
      <w:r w:rsidRPr="004A61C1">
        <w:rPr>
          <w:rFonts w:hint="eastAsia"/>
          <w:color w:val="000000" w:themeColor="text1"/>
        </w:rPr>
        <w:t>原料要求</w:t>
      </w:r>
      <w:bookmarkEnd w:id="103"/>
    </w:p>
    <w:p w14:paraId="4357EDF8" w14:textId="77777777" w:rsidR="00B32E18" w:rsidRPr="004A61C1" w:rsidRDefault="00795842" w:rsidP="00332B04">
      <w:pPr>
        <w:pStyle w:val="affffffffa"/>
        <w:ind w:left="0"/>
        <w:rPr>
          <w:color w:val="000000" w:themeColor="text1"/>
        </w:rPr>
      </w:pPr>
      <w:r w:rsidRPr="004A61C1">
        <w:rPr>
          <w:rFonts w:hint="eastAsia"/>
          <w:color w:val="000000" w:themeColor="text1"/>
        </w:rPr>
        <w:t>所用的绿茶</w:t>
      </w:r>
      <w:proofErr w:type="gramStart"/>
      <w:r w:rsidRPr="004A61C1">
        <w:rPr>
          <w:rFonts w:hint="eastAsia"/>
          <w:color w:val="000000" w:themeColor="text1"/>
        </w:rPr>
        <w:t>茶</w:t>
      </w:r>
      <w:proofErr w:type="gramEnd"/>
      <w:r w:rsidRPr="004A61C1">
        <w:rPr>
          <w:rFonts w:hint="eastAsia"/>
          <w:color w:val="000000" w:themeColor="text1"/>
        </w:rPr>
        <w:t>坯应符合《T/GXAS XXXX  新茶饮用茶 绿茶》中对应等级的规定。</w:t>
      </w:r>
    </w:p>
    <w:p w14:paraId="1F5121A8" w14:textId="77777777" w:rsidR="00B32E18" w:rsidRPr="004A61C1" w:rsidRDefault="00795842" w:rsidP="00332B04">
      <w:pPr>
        <w:pStyle w:val="affffffffa"/>
        <w:ind w:left="0"/>
        <w:rPr>
          <w:color w:val="000000" w:themeColor="text1"/>
        </w:rPr>
      </w:pPr>
      <w:r w:rsidRPr="004A61C1">
        <w:rPr>
          <w:rFonts w:hint="eastAsia"/>
          <w:color w:val="000000" w:themeColor="text1"/>
        </w:rPr>
        <w:t>品质正常，无异味、无异嗅、无劣变，不含非茶类夹杂物，不着色，不添加任何食品添加剂。</w:t>
      </w:r>
    </w:p>
    <w:p w14:paraId="0684E65A" w14:textId="77777777" w:rsidR="00B32E18" w:rsidRPr="004A61C1" w:rsidRDefault="00795842" w:rsidP="00332B04">
      <w:pPr>
        <w:pStyle w:val="affffffffa"/>
        <w:ind w:left="0"/>
        <w:rPr>
          <w:color w:val="000000" w:themeColor="text1"/>
        </w:rPr>
      </w:pPr>
      <w:proofErr w:type="gramStart"/>
      <w:r w:rsidRPr="004A61C1">
        <w:rPr>
          <w:rFonts w:hint="eastAsia"/>
          <w:color w:val="000000" w:themeColor="text1"/>
        </w:rPr>
        <w:lastRenderedPageBreak/>
        <w:t>窨</w:t>
      </w:r>
      <w:proofErr w:type="gramEnd"/>
      <w:r w:rsidRPr="004A61C1">
        <w:rPr>
          <w:rFonts w:hint="eastAsia"/>
          <w:color w:val="000000" w:themeColor="text1"/>
        </w:rPr>
        <w:t>制工艺应符合GB/T 34779的规定。</w:t>
      </w:r>
    </w:p>
    <w:p w14:paraId="3385C6A4" w14:textId="77777777" w:rsidR="00B32E18" w:rsidRPr="004A61C1" w:rsidRDefault="00795842">
      <w:pPr>
        <w:pStyle w:val="affd"/>
        <w:spacing w:before="120" w:after="120"/>
        <w:rPr>
          <w:color w:val="000000" w:themeColor="text1"/>
        </w:rPr>
      </w:pPr>
      <w:bookmarkStart w:id="104" w:name="_Toc176186562"/>
      <w:bookmarkStart w:id="105" w:name="_Toc173333894"/>
      <w:bookmarkStart w:id="106" w:name="_Toc176252002"/>
      <w:bookmarkStart w:id="107" w:name="_Toc176800304"/>
      <w:bookmarkStart w:id="108" w:name="_Toc176268216"/>
      <w:bookmarkStart w:id="109" w:name="_Toc177133837"/>
      <w:bookmarkStart w:id="110" w:name="_Toc176532942"/>
      <w:bookmarkStart w:id="111" w:name="_Toc176185501"/>
      <w:bookmarkStart w:id="112" w:name="_Toc176965570"/>
      <w:bookmarkStart w:id="113" w:name="_Toc177227047"/>
      <w:bookmarkStart w:id="114" w:name="_Toc173248859"/>
      <w:bookmarkStart w:id="115" w:name="_Toc238398381"/>
      <w:r w:rsidRPr="004A61C1">
        <w:rPr>
          <w:rFonts w:hint="eastAsia"/>
          <w:color w:val="000000" w:themeColor="text1"/>
        </w:rPr>
        <w:t>感官要求</w:t>
      </w:r>
      <w:bookmarkEnd w:id="104"/>
      <w:bookmarkEnd w:id="105"/>
      <w:bookmarkEnd w:id="106"/>
      <w:bookmarkEnd w:id="107"/>
      <w:bookmarkEnd w:id="108"/>
      <w:bookmarkEnd w:id="109"/>
      <w:bookmarkEnd w:id="110"/>
      <w:bookmarkEnd w:id="111"/>
      <w:bookmarkEnd w:id="112"/>
      <w:bookmarkEnd w:id="113"/>
      <w:bookmarkEnd w:id="114"/>
      <w:bookmarkEnd w:id="115"/>
    </w:p>
    <w:p w14:paraId="73261710" w14:textId="77777777" w:rsidR="00B32E18" w:rsidRPr="004A61C1" w:rsidRDefault="00795842">
      <w:pPr>
        <w:pStyle w:val="affffe"/>
        <w:ind w:firstLine="420"/>
        <w:rPr>
          <w:color w:val="000000" w:themeColor="text1"/>
        </w:rPr>
      </w:pPr>
      <w:r w:rsidRPr="004A61C1">
        <w:rPr>
          <w:rFonts w:hint="eastAsia"/>
          <w:color w:val="000000" w:themeColor="text1"/>
        </w:rPr>
        <w:t>应符合表1的规定。</w:t>
      </w:r>
    </w:p>
    <w:p w14:paraId="174FB960" w14:textId="33A32EA1" w:rsidR="00B32E18" w:rsidRPr="004A61C1" w:rsidRDefault="00795842" w:rsidP="0071356D">
      <w:pPr>
        <w:pStyle w:val="aff2"/>
        <w:spacing w:before="120" w:after="120"/>
        <w:rPr>
          <w:color w:val="000000" w:themeColor="text1"/>
        </w:rPr>
      </w:pPr>
      <w:r w:rsidRPr="004A61C1">
        <w:rPr>
          <w:rFonts w:hint="eastAsia"/>
          <w:color w:val="000000" w:themeColor="text1"/>
        </w:rPr>
        <w:t>感官要求</w:t>
      </w:r>
    </w:p>
    <w:tbl>
      <w:tblPr>
        <w:tblStyle w:val="affff1"/>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80"/>
        <w:gridCol w:w="588"/>
        <w:gridCol w:w="1175"/>
        <w:gridCol w:w="1175"/>
        <w:gridCol w:w="1175"/>
        <w:gridCol w:w="1175"/>
        <w:gridCol w:w="1249"/>
        <w:gridCol w:w="1102"/>
        <w:gridCol w:w="1155"/>
      </w:tblGrid>
      <w:tr w:rsidR="004A61C1" w:rsidRPr="00410247" w14:paraId="7DB195E2" w14:textId="77777777" w:rsidTr="00410247">
        <w:trPr>
          <w:trHeight w:val="411"/>
          <w:tblHeader/>
          <w:jc w:val="center"/>
        </w:trPr>
        <w:tc>
          <w:tcPr>
            <w:tcW w:w="622" w:type="pct"/>
            <w:gridSpan w:val="2"/>
            <w:vMerge w:val="restart"/>
            <w:tcBorders>
              <w:top w:val="single" w:sz="8" w:space="0" w:color="auto"/>
              <w:bottom w:val="single" w:sz="4" w:space="0" w:color="auto"/>
            </w:tcBorders>
            <w:vAlign w:val="center"/>
          </w:tcPr>
          <w:p w14:paraId="68875564" w14:textId="77777777" w:rsidR="00E11879" w:rsidRPr="00410247" w:rsidRDefault="00E11879" w:rsidP="001912B9">
            <w:pPr>
              <w:widowControl/>
              <w:adjustRightInd/>
              <w:snapToGrid w:val="0"/>
              <w:spacing w:line="240" w:lineRule="auto"/>
              <w:jc w:val="center"/>
              <w:rPr>
                <w:rFonts w:ascii="宋体" w:hAnsi="宋体" w:cs="Segoe UI"/>
                <w:bCs/>
                <w:color w:val="000000" w:themeColor="text1"/>
                <w:kern w:val="0"/>
                <w:sz w:val="18"/>
                <w:szCs w:val="18"/>
              </w:rPr>
            </w:pPr>
            <w:r w:rsidRPr="00410247">
              <w:rPr>
                <w:rFonts w:ascii="宋体" w:hAnsi="宋体" w:cs="Segoe UI"/>
                <w:bCs/>
                <w:color w:val="000000" w:themeColor="text1"/>
                <w:kern w:val="0"/>
                <w:sz w:val="18"/>
                <w:szCs w:val="18"/>
              </w:rPr>
              <w:t>项目</w:t>
            </w:r>
          </w:p>
        </w:tc>
        <w:tc>
          <w:tcPr>
            <w:tcW w:w="4378" w:type="pct"/>
            <w:gridSpan w:val="7"/>
            <w:tcBorders>
              <w:top w:val="single" w:sz="8" w:space="0" w:color="auto"/>
              <w:bottom w:val="single" w:sz="4" w:space="0" w:color="auto"/>
            </w:tcBorders>
            <w:vAlign w:val="center"/>
          </w:tcPr>
          <w:p w14:paraId="2AE3BC0A" w14:textId="77777777" w:rsidR="00E11879" w:rsidRPr="00410247" w:rsidRDefault="00E11879" w:rsidP="001912B9">
            <w:pPr>
              <w:widowControl/>
              <w:adjustRightInd/>
              <w:snapToGrid w:val="0"/>
              <w:spacing w:line="240" w:lineRule="auto"/>
              <w:jc w:val="center"/>
              <w:rPr>
                <w:rFonts w:ascii="宋体" w:hAnsi="宋体" w:cs="Segoe UI"/>
                <w:bCs/>
                <w:color w:val="000000" w:themeColor="text1"/>
                <w:kern w:val="0"/>
                <w:sz w:val="18"/>
                <w:szCs w:val="18"/>
              </w:rPr>
            </w:pPr>
            <w:r w:rsidRPr="00410247">
              <w:rPr>
                <w:rFonts w:ascii="宋体" w:hAnsi="宋体" w:cs="Segoe UI" w:hint="eastAsia"/>
                <w:bCs/>
                <w:color w:val="000000" w:themeColor="text1"/>
                <w:kern w:val="0"/>
                <w:sz w:val="18"/>
                <w:szCs w:val="18"/>
              </w:rPr>
              <w:t>等级</w:t>
            </w:r>
          </w:p>
        </w:tc>
      </w:tr>
      <w:tr w:rsidR="004A61C1" w:rsidRPr="00410247" w14:paraId="2D85574B" w14:textId="77777777" w:rsidTr="00410247">
        <w:trPr>
          <w:trHeight w:val="411"/>
          <w:tblHeader/>
          <w:jc w:val="center"/>
        </w:trPr>
        <w:tc>
          <w:tcPr>
            <w:tcW w:w="622" w:type="pct"/>
            <w:gridSpan w:val="2"/>
            <w:vMerge/>
            <w:tcBorders>
              <w:top w:val="single" w:sz="4" w:space="0" w:color="auto"/>
              <w:bottom w:val="single" w:sz="8" w:space="0" w:color="auto"/>
            </w:tcBorders>
            <w:vAlign w:val="center"/>
          </w:tcPr>
          <w:p w14:paraId="20CFFF88" w14:textId="77777777" w:rsidR="00E11879" w:rsidRPr="00410247" w:rsidRDefault="00E11879" w:rsidP="001912B9">
            <w:pPr>
              <w:widowControl/>
              <w:adjustRightInd/>
              <w:snapToGrid w:val="0"/>
              <w:spacing w:line="240" w:lineRule="auto"/>
              <w:jc w:val="center"/>
              <w:rPr>
                <w:rFonts w:ascii="宋体" w:hAnsi="宋体" w:cs="Segoe UI"/>
                <w:bCs/>
                <w:color w:val="000000" w:themeColor="text1"/>
                <w:kern w:val="0"/>
                <w:sz w:val="18"/>
                <w:szCs w:val="18"/>
              </w:rPr>
            </w:pPr>
          </w:p>
        </w:tc>
        <w:tc>
          <w:tcPr>
            <w:tcW w:w="627" w:type="pct"/>
            <w:tcBorders>
              <w:top w:val="single" w:sz="4" w:space="0" w:color="auto"/>
              <w:bottom w:val="single" w:sz="8" w:space="0" w:color="auto"/>
            </w:tcBorders>
            <w:vAlign w:val="center"/>
          </w:tcPr>
          <w:p w14:paraId="668AC4C5" w14:textId="77777777" w:rsidR="00E11879" w:rsidRPr="00410247" w:rsidRDefault="00E11879" w:rsidP="001912B9">
            <w:pPr>
              <w:widowControl/>
              <w:adjustRightInd/>
              <w:snapToGrid w:val="0"/>
              <w:spacing w:line="240" w:lineRule="auto"/>
              <w:jc w:val="center"/>
              <w:rPr>
                <w:rFonts w:ascii="宋体" w:hAnsi="宋体" w:cs="Segoe UI"/>
                <w:bCs/>
                <w:color w:val="000000" w:themeColor="text1"/>
                <w:kern w:val="0"/>
                <w:sz w:val="18"/>
                <w:szCs w:val="18"/>
              </w:rPr>
            </w:pPr>
            <w:r w:rsidRPr="00410247">
              <w:rPr>
                <w:rFonts w:ascii="宋体" w:hAnsi="宋体" w:cs="Segoe UI" w:hint="eastAsia"/>
                <w:bCs/>
                <w:color w:val="000000" w:themeColor="text1"/>
                <w:kern w:val="0"/>
                <w:sz w:val="18"/>
                <w:szCs w:val="18"/>
              </w:rPr>
              <w:t>特种</w:t>
            </w:r>
          </w:p>
        </w:tc>
        <w:tc>
          <w:tcPr>
            <w:tcW w:w="627" w:type="pct"/>
            <w:tcBorders>
              <w:top w:val="single" w:sz="4" w:space="0" w:color="auto"/>
              <w:bottom w:val="single" w:sz="8" w:space="0" w:color="auto"/>
            </w:tcBorders>
            <w:vAlign w:val="center"/>
          </w:tcPr>
          <w:p w14:paraId="74AB9487" w14:textId="77777777" w:rsidR="00E11879" w:rsidRPr="00410247" w:rsidRDefault="00E11879" w:rsidP="001912B9">
            <w:pPr>
              <w:widowControl/>
              <w:adjustRightInd/>
              <w:snapToGrid w:val="0"/>
              <w:spacing w:line="240" w:lineRule="auto"/>
              <w:jc w:val="center"/>
              <w:rPr>
                <w:rFonts w:ascii="宋体" w:hAnsi="宋体" w:cs="Segoe UI"/>
                <w:bCs/>
                <w:color w:val="000000" w:themeColor="text1"/>
                <w:kern w:val="0"/>
                <w:sz w:val="18"/>
                <w:szCs w:val="18"/>
              </w:rPr>
            </w:pPr>
            <w:r w:rsidRPr="00410247">
              <w:rPr>
                <w:rFonts w:ascii="宋体" w:hAnsi="宋体" w:cs="Segoe UI" w:hint="eastAsia"/>
                <w:bCs/>
                <w:color w:val="000000" w:themeColor="text1"/>
                <w:kern w:val="0"/>
                <w:sz w:val="18"/>
                <w:szCs w:val="18"/>
              </w:rPr>
              <w:t>特级</w:t>
            </w:r>
          </w:p>
        </w:tc>
        <w:tc>
          <w:tcPr>
            <w:tcW w:w="627" w:type="pct"/>
            <w:tcBorders>
              <w:top w:val="single" w:sz="4" w:space="0" w:color="auto"/>
              <w:bottom w:val="single" w:sz="8" w:space="0" w:color="auto"/>
            </w:tcBorders>
            <w:vAlign w:val="center"/>
          </w:tcPr>
          <w:p w14:paraId="756DEC83" w14:textId="77777777" w:rsidR="00E11879" w:rsidRPr="00410247" w:rsidRDefault="00E11879" w:rsidP="001912B9">
            <w:pPr>
              <w:widowControl/>
              <w:adjustRightInd/>
              <w:snapToGrid w:val="0"/>
              <w:spacing w:line="240" w:lineRule="auto"/>
              <w:jc w:val="center"/>
              <w:rPr>
                <w:rFonts w:ascii="宋体" w:hAnsi="宋体" w:cs="Segoe UI"/>
                <w:bCs/>
                <w:color w:val="000000" w:themeColor="text1"/>
                <w:kern w:val="0"/>
                <w:sz w:val="18"/>
                <w:szCs w:val="18"/>
              </w:rPr>
            </w:pPr>
            <w:r w:rsidRPr="00410247">
              <w:rPr>
                <w:rFonts w:ascii="宋体" w:hAnsi="宋体" w:cs="Segoe UI" w:hint="eastAsia"/>
                <w:bCs/>
                <w:color w:val="000000" w:themeColor="text1"/>
                <w:kern w:val="0"/>
                <w:sz w:val="18"/>
                <w:szCs w:val="18"/>
              </w:rPr>
              <w:t>一级</w:t>
            </w:r>
          </w:p>
        </w:tc>
        <w:tc>
          <w:tcPr>
            <w:tcW w:w="627" w:type="pct"/>
            <w:tcBorders>
              <w:top w:val="single" w:sz="4" w:space="0" w:color="auto"/>
              <w:bottom w:val="single" w:sz="8" w:space="0" w:color="auto"/>
            </w:tcBorders>
            <w:vAlign w:val="center"/>
          </w:tcPr>
          <w:p w14:paraId="151745F8" w14:textId="77777777" w:rsidR="00E11879" w:rsidRPr="00410247" w:rsidRDefault="00E11879" w:rsidP="001912B9">
            <w:pPr>
              <w:widowControl/>
              <w:adjustRightInd/>
              <w:snapToGrid w:val="0"/>
              <w:spacing w:line="240" w:lineRule="auto"/>
              <w:jc w:val="center"/>
              <w:rPr>
                <w:rFonts w:ascii="宋体" w:hAnsi="宋体" w:cs="Segoe UI"/>
                <w:bCs/>
                <w:color w:val="000000" w:themeColor="text1"/>
                <w:kern w:val="0"/>
                <w:sz w:val="18"/>
                <w:szCs w:val="18"/>
              </w:rPr>
            </w:pPr>
            <w:r w:rsidRPr="00410247">
              <w:rPr>
                <w:rFonts w:ascii="宋体" w:hAnsi="宋体" w:cs="Segoe UI" w:hint="eastAsia"/>
                <w:bCs/>
                <w:color w:val="000000" w:themeColor="text1"/>
                <w:kern w:val="0"/>
                <w:sz w:val="18"/>
                <w:szCs w:val="18"/>
              </w:rPr>
              <w:t>二级</w:t>
            </w:r>
          </w:p>
        </w:tc>
        <w:tc>
          <w:tcPr>
            <w:tcW w:w="666" w:type="pct"/>
            <w:tcBorders>
              <w:top w:val="single" w:sz="4" w:space="0" w:color="auto"/>
              <w:bottom w:val="single" w:sz="8" w:space="0" w:color="auto"/>
            </w:tcBorders>
            <w:vAlign w:val="center"/>
          </w:tcPr>
          <w:p w14:paraId="38E3EF9F" w14:textId="77777777" w:rsidR="00E11879" w:rsidRPr="00410247" w:rsidRDefault="00E11879" w:rsidP="001912B9">
            <w:pPr>
              <w:widowControl/>
              <w:adjustRightInd/>
              <w:snapToGrid w:val="0"/>
              <w:spacing w:line="240" w:lineRule="auto"/>
              <w:jc w:val="center"/>
              <w:rPr>
                <w:rFonts w:ascii="宋体" w:hAnsi="宋体" w:cs="Segoe UI"/>
                <w:bCs/>
                <w:color w:val="000000" w:themeColor="text1"/>
                <w:kern w:val="0"/>
                <w:sz w:val="18"/>
                <w:szCs w:val="18"/>
              </w:rPr>
            </w:pPr>
            <w:r w:rsidRPr="00410247">
              <w:rPr>
                <w:rFonts w:ascii="宋体" w:hAnsi="宋体" w:cs="Segoe UI" w:hint="eastAsia"/>
                <w:bCs/>
                <w:color w:val="000000" w:themeColor="text1"/>
                <w:kern w:val="0"/>
                <w:sz w:val="18"/>
                <w:szCs w:val="18"/>
              </w:rPr>
              <w:t>三级</w:t>
            </w:r>
          </w:p>
        </w:tc>
        <w:tc>
          <w:tcPr>
            <w:tcW w:w="588" w:type="pct"/>
            <w:tcBorders>
              <w:top w:val="single" w:sz="4" w:space="0" w:color="auto"/>
              <w:bottom w:val="single" w:sz="8" w:space="0" w:color="auto"/>
            </w:tcBorders>
            <w:vAlign w:val="center"/>
          </w:tcPr>
          <w:p w14:paraId="1B6C66E7" w14:textId="77777777" w:rsidR="00E11879" w:rsidRPr="00410247" w:rsidRDefault="00E11879" w:rsidP="001912B9">
            <w:pPr>
              <w:widowControl/>
              <w:adjustRightInd/>
              <w:snapToGrid w:val="0"/>
              <w:spacing w:line="240" w:lineRule="auto"/>
              <w:jc w:val="center"/>
              <w:rPr>
                <w:rFonts w:ascii="宋体" w:hAnsi="宋体" w:cs="Segoe UI"/>
                <w:bCs/>
                <w:color w:val="000000" w:themeColor="text1"/>
                <w:kern w:val="0"/>
                <w:sz w:val="18"/>
                <w:szCs w:val="18"/>
              </w:rPr>
            </w:pPr>
            <w:r w:rsidRPr="00410247">
              <w:rPr>
                <w:rFonts w:ascii="宋体" w:hAnsi="宋体" w:cs="Segoe UI" w:hint="eastAsia"/>
                <w:bCs/>
                <w:color w:val="000000" w:themeColor="text1"/>
                <w:kern w:val="0"/>
                <w:sz w:val="18"/>
                <w:szCs w:val="18"/>
              </w:rPr>
              <w:t>四级</w:t>
            </w:r>
          </w:p>
        </w:tc>
        <w:tc>
          <w:tcPr>
            <w:tcW w:w="617" w:type="pct"/>
            <w:tcBorders>
              <w:top w:val="single" w:sz="4" w:space="0" w:color="auto"/>
              <w:bottom w:val="single" w:sz="8" w:space="0" w:color="auto"/>
            </w:tcBorders>
            <w:vAlign w:val="center"/>
          </w:tcPr>
          <w:p w14:paraId="28B471FA" w14:textId="77777777" w:rsidR="00E11879" w:rsidRPr="00410247" w:rsidRDefault="00E11879" w:rsidP="001912B9">
            <w:pPr>
              <w:widowControl/>
              <w:adjustRightInd/>
              <w:snapToGrid w:val="0"/>
              <w:spacing w:line="240" w:lineRule="auto"/>
              <w:jc w:val="center"/>
              <w:rPr>
                <w:rFonts w:ascii="宋体" w:hAnsi="宋体" w:cs="Segoe UI"/>
                <w:bCs/>
                <w:color w:val="000000" w:themeColor="text1"/>
                <w:kern w:val="0"/>
                <w:sz w:val="18"/>
                <w:szCs w:val="18"/>
              </w:rPr>
            </w:pPr>
            <w:r w:rsidRPr="00410247">
              <w:rPr>
                <w:rFonts w:ascii="宋体" w:hAnsi="宋体" w:cs="Segoe UI" w:hint="eastAsia"/>
                <w:bCs/>
                <w:color w:val="000000" w:themeColor="text1"/>
                <w:kern w:val="0"/>
                <w:sz w:val="18"/>
                <w:szCs w:val="18"/>
              </w:rPr>
              <w:t>五级</w:t>
            </w:r>
          </w:p>
        </w:tc>
      </w:tr>
      <w:tr w:rsidR="00410247" w:rsidRPr="00410247" w14:paraId="7FB2E62C" w14:textId="77777777" w:rsidTr="00410247">
        <w:trPr>
          <w:trHeight w:val="411"/>
          <w:tblHeader/>
          <w:jc w:val="center"/>
        </w:trPr>
        <w:tc>
          <w:tcPr>
            <w:tcW w:w="309" w:type="pct"/>
            <w:tcBorders>
              <w:top w:val="single" w:sz="8" w:space="0" w:color="auto"/>
            </w:tcBorders>
            <w:vAlign w:val="center"/>
          </w:tcPr>
          <w:p w14:paraId="208295F4" w14:textId="5B918D6A" w:rsidR="00410247" w:rsidRPr="00410247" w:rsidRDefault="00410247" w:rsidP="00410247">
            <w:pPr>
              <w:widowControl/>
              <w:adjustRightInd/>
              <w:snapToGrid w:val="0"/>
              <w:spacing w:line="240" w:lineRule="auto"/>
              <w:jc w:val="center"/>
              <w:rPr>
                <w:rFonts w:ascii="宋体" w:hAnsi="宋体" w:cs="Segoe UI"/>
                <w:color w:val="000000" w:themeColor="text1"/>
                <w:kern w:val="0"/>
                <w:sz w:val="18"/>
                <w:szCs w:val="18"/>
              </w:rPr>
            </w:pPr>
            <w:r w:rsidRPr="00410247">
              <w:rPr>
                <w:rFonts w:ascii="宋体" w:hAnsi="宋体" w:cs="Segoe UI" w:hint="eastAsia"/>
                <w:color w:val="000000" w:themeColor="text1"/>
                <w:kern w:val="0"/>
                <w:sz w:val="18"/>
                <w:szCs w:val="18"/>
              </w:rPr>
              <w:t>香气</w:t>
            </w:r>
          </w:p>
        </w:tc>
        <w:tc>
          <w:tcPr>
            <w:tcW w:w="313" w:type="pct"/>
            <w:tcBorders>
              <w:top w:val="single" w:sz="8" w:space="0" w:color="auto"/>
            </w:tcBorders>
            <w:vAlign w:val="center"/>
          </w:tcPr>
          <w:p w14:paraId="6F72990E" w14:textId="2340862E" w:rsidR="00410247" w:rsidRPr="00410247" w:rsidRDefault="00410247" w:rsidP="00410247">
            <w:pPr>
              <w:widowControl/>
              <w:adjustRightInd/>
              <w:snapToGrid w:val="0"/>
              <w:spacing w:line="240" w:lineRule="auto"/>
              <w:jc w:val="center"/>
              <w:rPr>
                <w:rFonts w:ascii="宋体" w:hAnsi="宋体" w:cs="Segoe UI"/>
                <w:color w:val="000000" w:themeColor="text1"/>
                <w:kern w:val="0"/>
                <w:sz w:val="18"/>
                <w:szCs w:val="18"/>
              </w:rPr>
            </w:pPr>
            <w:proofErr w:type="gramStart"/>
            <w:r w:rsidRPr="00410247">
              <w:rPr>
                <w:rFonts w:ascii="宋体" w:hAnsi="宋体" w:cs="Segoe UI" w:hint="eastAsia"/>
                <w:color w:val="000000" w:themeColor="text1"/>
                <w:kern w:val="0"/>
                <w:sz w:val="18"/>
                <w:szCs w:val="18"/>
              </w:rPr>
              <w:t>底香</w:t>
            </w:r>
            <w:proofErr w:type="gramEnd"/>
          </w:p>
        </w:tc>
        <w:tc>
          <w:tcPr>
            <w:tcW w:w="627" w:type="pct"/>
            <w:tcBorders>
              <w:top w:val="single" w:sz="8" w:space="0" w:color="auto"/>
            </w:tcBorders>
            <w:vAlign w:val="center"/>
          </w:tcPr>
          <w:p w14:paraId="1A66B2DD" w14:textId="2F1D0353" w:rsidR="00410247" w:rsidRPr="00410247" w:rsidRDefault="00410247" w:rsidP="00410247">
            <w:pPr>
              <w:widowControl/>
              <w:adjustRightInd/>
              <w:snapToGrid w:val="0"/>
              <w:spacing w:line="240" w:lineRule="auto"/>
              <w:ind w:firstLineChars="100" w:firstLine="180"/>
              <w:rPr>
                <w:rFonts w:ascii="宋体" w:hAnsi="宋体" w:cs="Segoe UI"/>
                <w:bCs/>
                <w:color w:val="000000" w:themeColor="text1"/>
                <w:kern w:val="0"/>
                <w:sz w:val="18"/>
                <w:szCs w:val="18"/>
              </w:rPr>
            </w:pPr>
            <w:r w:rsidRPr="00410247">
              <w:rPr>
                <w:rFonts w:ascii="宋体" w:hAnsi="宋体" w:cs="Segoe UI" w:hint="eastAsia"/>
                <w:bCs/>
                <w:color w:val="0F1115"/>
                <w:kern w:val="0"/>
                <w:sz w:val="18"/>
                <w:szCs w:val="18"/>
              </w:rPr>
              <w:t>鲜灵浓郁持久</w:t>
            </w:r>
          </w:p>
        </w:tc>
        <w:tc>
          <w:tcPr>
            <w:tcW w:w="627" w:type="pct"/>
            <w:tcBorders>
              <w:top w:val="single" w:sz="8" w:space="0" w:color="auto"/>
            </w:tcBorders>
            <w:vAlign w:val="center"/>
          </w:tcPr>
          <w:p w14:paraId="70E876AA" w14:textId="564B8F14" w:rsidR="00410247" w:rsidRPr="00410247" w:rsidRDefault="00410247" w:rsidP="00410247">
            <w:pPr>
              <w:widowControl/>
              <w:adjustRightInd/>
              <w:snapToGrid w:val="0"/>
              <w:spacing w:line="240" w:lineRule="auto"/>
              <w:ind w:firstLineChars="100" w:firstLine="180"/>
              <w:rPr>
                <w:rFonts w:ascii="宋体" w:hAnsi="宋体" w:cs="Segoe UI"/>
                <w:bCs/>
                <w:color w:val="000000" w:themeColor="text1"/>
                <w:kern w:val="0"/>
                <w:sz w:val="18"/>
                <w:szCs w:val="18"/>
              </w:rPr>
            </w:pPr>
            <w:r w:rsidRPr="00410247">
              <w:rPr>
                <w:rFonts w:ascii="宋体" w:hAnsi="宋体" w:cs="Segoe UI" w:hint="eastAsia"/>
                <w:bCs/>
                <w:color w:val="0F1115"/>
                <w:kern w:val="0"/>
                <w:sz w:val="18"/>
                <w:szCs w:val="18"/>
              </w:rPr>
              <w:t>鲜浓持久</w:t>
            </w:r>
          </w:p>
        </w:tc>
        <w:tc>
          <w:tcPr>
            <w:tcW w:w="627" w:type="pct"/>
            <w:tcBorders>
              <w:top w:val="single" w:sz="8" w:space="0" w:color="auto"/>
            </w:tcBorders>
            <w:vAlign w:val="center"/>
          </w:tcPr>
          <w:p w14:paraId="211D424F" w14:textId="07AF39CD" w:rsidR="00410247" w:rsidRPr="00410247" w:rsidRDefault="00410247" w:rsidP="00410247">
            <w:pPr>
              <w:widowControl/>
              <w:adjustRightInd/>
              <w:snapToGrid w:val="0"/>
              <w:spacing w:line="240" w:lineRule="auto"/>
              <w:ind w:firstLineChars="100" w:firstLine="180"/>
              <w:rPr>
                <w:rFonts w:ascii="宋体" w:hAnsi="宋体" w:cs="Segoe UI"/>
                <w:bCs/>
                <w:color w:val="000000" w:themeColor="text1"/>
                <w:kern w:val="0"/>
                <w:sz w:val="18"/>
                <w:szCs w:val="18"/>
              </w:rPr>
            </w:pPr>
            <w:r w:rsidRPr="00410247">
              <w:rPr>
                <w:rFonts w:ascii="宋体" w:hAnsi="宋体" w:cs="Segoe UI" w:hint="eastAsia"/>
                <w:bCs/>
                <w:color w:val="0F1115"/>
                <w:kern w:val="0"/>
                <w:sz w:val="18"/>
                <w:szCs w:val="18"/>
              </w:rPr>
              <w:t>鲜浓</w:t>
            </w:r>
          </w:p>
        </w:tc>
        <w:tc>
          <w:tcPr>
            <w:tcW w:w="627" w:type="pct"/>
            <w:tcBorders>
              <w:top w:val="single" w:sz="8" w:space="0" w:color="auto"/>
            </w:tcBorders>
            <w:vAlign w:val="center"/>
          </w:tcPr>
          <w:p w14:paraId="7A858F90" w14:textId="569C11CE" w:rsidR="00410247" w:rsidRPr="00410247" w:rsidRDefault="00410247" w:rsidP="00410247">
            <w:pPr>
              <w:widowControl/>
              <w:adjustRightInd/>
              <w:snapToGrid w:val="0"/>
              <w:spacing w:line="240" w:lineRule="auto"/>
              <w:ind w:firstLineChars="100" w:firstLine="180"/>
              <w:rPr>
                <w:rFonts w:ascii="宋体" w:hAnsi="宋体" w:cs="Segoe UI"/>
                <w:bCs/>
                <w:color w:val="000000" w:themeColor="text1"/>
                <w:kern w:val="0"/>
                <w:sz w:val="18"/>
                <w:szCs w:val="18"/>
              </w:rPr>
            </w:pPr>
            <w:r w:rsidRPr="00410247">
              <w:rPr>
                <w:rFonts w:ascii="宋体" w:hAnsi="宋体" w:cs="Segoe UI" w:hint="eastAsia"/>
                <w:bCs/>
                <w:color w:val="0F1115"/>
                <w:kern w:val="0"/>
                <w:sz w:val="18"/>
                <w:szCs w:val="18"/>
              </w:rPr>
              <w:t>尚鲜浓</w:t>
            </w:r>
          </w:p>
        </w:tc>
        <w:tc>
          <w:tcPr>
            <w:tcW w:w="666" w:type="pct"/>
            <w:tcBorders>
              <w:top w:val="single" w:sz="8" w:space="0" w:color="auto"/>
            </w:tcBorders>
            <w:vAlign w:val="center"/>
          </w:tcPr>
          <w:p w14:paraId="70E1705C" w14:textId="6040C614" w:rsidR="00410247" w:rsidRPr="00410247" w:rsidRDefault="00410247" w:rsidP="00410247">
            <w:pPr>
              <w:widowControl/>
              <w:adjustRightInd/>
              <w:snapToGrid w:val="0"/>
              <w:spacing w:line="240" w:lineRule="auto"/>
              <w:ind w:firstLineChars="100" w:firstLine="180"/>
              <w:rPr>
                <w:rFonts w:ascii="宋体" w:hAnsi="宋体" w:cs="Segoe UI"/>
                <w:bCs/>
                <w:color w:val="000000" w:themeColor="text1"/>
                <w:kern w:val="0"/>
                <w:sz w:val="18"/>
                <w:szCs w:val="18"/>
              </w:rPr>
            </w:pPr>
            <w:r w:rsidRPr="00410247">
              <w:rPr>
                <w:rFonts w:ascii="宋体" w:hAnsi="宋体" w:cs="Segoe UI" w:hint="eastAsia"/>
                <w:bCs/>
                <w:color w:val="0F1115"/>
                <w:kern w:val="0"/>
                <w:sz w:val="18"/>
                <w:szCs w:val="18"/>
              </w:rPr>
              <w:t>尚浓</w:t>
            </w:r>
          </w:p>
        </w:tc>
        <w:tc>
          <w:tcPr>
            <w:tcW w:w="588" w:type="pct"/>
            <w:tcBorders>
              <w:top w:val="single" w:sz="8" w:space="0" w:color="auto"/>
            </w:tcBorders>
            <w:vAlign w:val="center"/>
          </w:tcPr>
          <w:p w14:paraId="13A06CBD" w14:textId="69E9BEC7" w:rsidR="00410247" w:rsidRPr="00410247" w:rsidRDefault="00410247" w:rsidP="00410247">
            <w:pPr>
              <w:widowControl/>
              <w:adjustRightInd/>
              <w:snapToGrid w:val="0"/>
              <w:spacing w:line="240" w:lineRule="auto"/>
              <w:ind w:firstLineChars="100" w:firstLine="180"/>
              <w:rPr>
                <w:rFonts w:ascii="宋体" w:hAnsi="宋体" w:cs="Segoe UI"/>
                <w:bCs/>
                <w:color w:val="000000" w:themeColor="text1"/>
                <w:kern w:val="0"/>
                <w:sz w:val="18"/>
                <w:szCs w:val="18"/>
              </w:rPr>
            </w:pPr>
            <w:proofErr w:type="gramStart"/>
            <w:r w:rsidRPr="00410247">
              <w:rPr>
                <w:rFonts w:ascii="宋体" w:hAnsi="宋体" w:cs="Segoe UI" w:hint="eastAsia"/>
                <w:bCs/>
                <w:color w:val="0F1115"/>
                <w:kern w:val="0"/>
                <w:sz w:val="18"/>
                <w:szCs w:val="18"/>
              </w:rPr>
              <w:t>香薄</w:t>
            </w:r>
            <w:proofErr w:type="gramEnd"/>
          </w:p>
        </w:tc>
        <w:tc>
          <w:tcPr>
            <w:tcW w:w="617" w:type="pct"/>
            <w:tcBorders>
              <w:top w:val="single" w:sz="8" w:space="0" w:color="auto"/>
            </w:tcBorders>
            <w:vAlign w:val="center"/>
          </w:tcPr>
          <w:p w14:paraId="0C78571F" w14:textId="5041B656" w:rsidR="00410247" w:rsidRPr="00410247" w:rsidRDefault="00410247" w:rsidP="00410247">
            <w:pPr>
              <w:widowControl/>
              <w:adjustRightInd/>
              <w:snapToGrid w:val="0"/>
              <w:spacing w:line="240" w:lineRule="auto"/>
              <w:ind w:firstLineChars="100" w:firstLine="180"/>
              <w:rPr>
                <w:rFonts w:ascii="宋体" w:hAnsi="宋体" w:cs="Segoe UI"/>
                <w:bCs/>
                <w:color w:val="000000" w:themeColor="text1"/>
                <w:kern w:val="0"/>
                <w:sz w:val="18"/>
                <w:szCs w:val="18"/>
              </w:rPr>
            </w:pPr>
            <w:proofErr w:type="gramStart"/>
            <w:r w:rsidRPr="00410247">
              <w:rPr>
                <w:rFonts w:ascii="宋体" w:hAnsi="宋体" w:cs="Segoe UI" w:hint="eastAsia"/>
                <w:bCs/>
                <w:color w:val="0F1115"/>
                <w:kern w:val="0"/>
                <w:sz w:val="18"/>
                <w:szCs w:val="18"/>
              </w:rPr>
              <w:t>香弱</w:t>
            </w:r>
            <w:proofErr w:type="gramEnd"/>
          </w:p>
        </w:tc>
      </w:tr>
      <w:tr w:rsidR="00410247" w:rsidRPr="00410247" w14:paraId="040514BB" w14:textId="77777777" w:rsidTr="00410247">
        <w:trPr>
          <w:trHeight w:val="411"/>
          <w:tblHeader/>
          <w:jc w:val="center"/>
        </w:trPr>
        <w:tc>
          <w:tcPr>
            <w:tcW w:w="309" w:type="pct"/>
            <w:vMerge w:val="restart"/>
            <w:vAlign w:val="center"/>
          </w:tcPr>
          <w:p w14:paraId="138454D2" w14:textId="72B2B75D" w:rsidR="00410247" w:rsidRPr="00410247" w:rsidRDefault="00410247" w:rsidP="00410247">
            <w:pPr>
              <w:widowControl/>
              <w:adjustRightInd/>
              <w:snapToGrid w:val="0"/>
              <w:spacing w:line="240" w:lineRule="auto"/>
              <w:jc w:val="center"/>
              <w:rPr>
                <w:rFonts w:ascii="宋体" w:hAnsi="宋体" w:cs="Segoe UI"/>
                <w:color w:val="000000" w:themeColor="text1"/>
                <w:kern w:val="0"/>
                <w:sz w:val="18"/>
                <w:szCs w:val="18"/>
              </w:rPr>
            </w:pPr>
            <w:r w:rsidRPr="00410247">
              <w:rPr>
                <w:rFonts w:ascii="宋体" w:hAnsi="宋体" w:cs="Segoe UI" w:hint="eastAsia"/>
                <w:color w:val="000000" w:themeColor="text1"/>
                <w:kern w:val="0"/>
                <w:sz w:val="18"/>
                <w:szCs w:val="18"/>
              </w:rPr>
              <w:t>吞咽茶汤前</w:t>
            </w:r>
          </w:p>
        </w:tc>
        <w:tc>
          <w:tcPr>
            <w:tcW w:w="313" w:type="pct"/>
            <w:vAlign w:val="center"/>
          </w:tcPr>
          <w:p w14:paraId="0D4D33CC" w14:textId="77777777" w:rsidR="00410247" w:rsidRPr="00410247" w:rsidRDefault="00410247" w:rsidP="00410247">
            <w:pPr>
              <w:widowControl/>
              <w:adjustRightInd/>
              <w:snapToGrid w:val="0"/>
              <w:spacing w:line="240" w:lineRule="auto"/>
              <w:jc w:val="center"/>
              <w:rPr>
                <w:rFonts w:ascii="宋体" w:hAnsi="宋体" w:cs="Segoe UI"/>
                <w:color w:val="000000" w:themeColor="text1"/>
                <w:kern w:val="0"/>
                <w:sz w:val="18"/>
                <w:szCs w:val="18"/>
              </w:rPr>
            </w:pPr>
            <w:r w:rsidRPr="00410247">
              <w:rPr>
                <w:rFonts w:ascii="宋体" w:hAnsi="宋体" w:cs="Segoe UI" w:hint="eastAsia"/>
                <w:color w:val="000000" w:themeColor="text1"/>
                <w:kern w:val="0"/>
                <w:sz w:val="18"/>
                <w:szCs w:val="18"/>
              </w:rPr>
              <w:t>香气</w:t>
            </w:r>
          </w:p>
          <w:p w14:paraId="0D3522BE" w14:textId="14D68226" w:rsidR="00410247" w:rsidRPr="00410247" w:rsidRDefault="00410247" w:rsidP="00410247">
            <w:pPr>
              <w:widowControl/>
              <w:adjustRightInd/>
              <w:snapToGrid w:val="0"/>
              <w:spacing w:line="240" w:lineRule="auto"/>
              <w:jc w:val="center"/>
              <w:rPr>
                <w:rFonts w:ascii="宋体" w:hAnsi="宋体" w:cs="Segoe UI"/>
                <w:color w:val="000000" w:themeColor="text1"/>
                <w:kern w:val="0"/>
                <w:sz w:val="18"/>
                <w:szCs w:val="18"/>
              </w:rPr>
            </w:pPr>
            <w:r w:rsidRPr="00410247">
              <w:rPr>
                <w:rFonts w:ascii="宋体" w:hAnsi="宋体" w:cs="Segoe UI" w:hint="eastAsia"/>
                <w:color w:val="000000" w:themeColor="text1"/>
                <w:kern w:val="0"/>
                <w:sz w:val="18"/>
                <w:szCs w:val="18"/>
              </w:rPr>
              <w:t>水香</w:t>
            </w:r>
          </w:p>
        </w:tc>
        <w:tc>
          <w:tcPr>
            <w:tcW w:w="627" w:type="pct"/>
            <w:vAlign w:val="center"/>
          </w:tcPr>
          <w:p w14:paraId="4A829722" w14:textId="14FAB6FD" w:rsidR="00410247" w:rsidRPr="00410247" w:rsidRDefault="00410247" w:rsidP="00410247">
            <w:pPr>
              <w:widowControl/>
              <w:adjustRightInd/>
              <w:snapToGrid w:val="0"/>
              <w:spacing w:line="240" w:lineRule="auto"/>
              <w:ind w:firstLineChars="100" w:firstLine="180"/>
              <w:rPr>
                <w:rFonts w:ascii="宋体" w:hAnsi="宋体" w:cs="Segoe UI"/>
                <w:bCs/>
                <w:color w:val="000000" w:themeColor="text1"/>
                <w:kern w:val="0"/>
                <w:sz w:val="18"/>
                <w:szCs w:val="18"/>
              </w:rPr>
            </w:pPr>
            <w:r w:rsidRPr="00410247">
              <w:rPr>
                <w:rFonts w:ascii="宋体" w:hAnsi="宋体" w:cs="Segoe UI" w:hint="eastAsia"/>
                <w:bCs/>
                <w:color w:val="0F1115"/>
                <w:kern w:val="0"/>
                <w:sz w:val="18"/>
                <w:szCs w:val="18"/>
              </w:rPr>
              <w:t>花香鲜浓持久</w:t>
            </w:r>
          </w:p>
        </w:tc>
        <w:tc>
          <w:tcPr>
            <w:tcW w:w="627" w:type="pct"/>
            <w:vAlign w:val="center"/>
          </w:tcPr>
          <w:p w14:paraId="0EECD177" w14:textId="5A2080DA" w:rsidR="00410247" w:rsidRPr="00410247" w:rsidRDefault="00410247" w:rsidP="00410247">
            <w:pPr>
              <w:widowControl/>
              <w:adjustRightInd/>
              <w:snapToGrid w:val="0"/>
              <w:spacing w:line="240" w:lineRule="auto"/>
              <w:ind w:firstLineChars="100" w:firstLine="180"/>
              <w:rPr>
                <w:rFonts w:ascii="宋体" w:hAnsi="宋体" w:cs="Segoe UI"/>
                <w:bCs/>
                <w:color w:val="000000" w:themeColor="text1"/>
                <w:kern w:val="0"/>
                <w:sz w:val="18"/>
                <w:szCs w:val="18"/>
              </w:rPr>
            </w:pPr>
            <w:r w:rsidRPr="00410247">
              <w:rPr>
                <w:rFonts w:ascii="宋体" w:hAnsi="宋体" w:cs="Segoe UI" w:hint="eastAsia"/>
                <w:bCs/>
                <w:color w:val="0F1115"/>
                <w:kern w:val="0"/>
                <w:sz w:val="18"/>
                <w:szCs w:val="18"/>
              </w:rPr>
              <w:t>花香鲜浓</w:t>
            </w:r>
          </w:p>
        </w:tc>
        <w:tc>
          <w:tcPr>
            <w:tcW w:w="627" w:type="pct"/>
            <w:vAlign w:val="center"/>
          </w:tcPr>
          <w:p w14:paraId="2E2C7B1A" w14:textId="01175C64" w:rsidR="00410247" w:rsidRPr="00410247" w:rsidRDefault="00410247" w:rsidP="00410247">
            <w:pPr>
              <w:widowControl/>
              <w:adjustRightInd/>
              <w:snapToGrid w:val="0"/>
              <w:spacing w:line="240" w:lineRule="auto"/>
              <w:ind w:firstLineChars="100" w:firstLine="180"/>
              <w:rPr>
                <w:rFonts w:ascii="宋体" w:hAnsi="宋体" w:cs="Segoe UI"/>
                <w:bCs/>
                <w:color w:val="000000" w:themeColor="text1"/>
                <w:kern w:val="0"/>
                <w:sz w:val="18"/>
                <w:szCs w:val="18"/>
              </w:rPr>
            </w:pPr>
            <w:r w:rsidRPr="00410247">
              <w:rPr>
                <w:rFonts w:ascii="宋体" w:hAnsi="宋体" w:cs="Segoe UI" w:hint="eastAsia"/>
                <w:bCs/>
                <w:color w:val="0F1115"/>
                <w:kern w:val="0"/>
                <w:sz w:val="18"/>
                <w:szCs w:val="18"/>
              </w:rPr>
              <w:t>花香尚鲜浓</w:t>
            </w:r>
          </w:p>
        </w:tc>
        <w:tc>
          <w:tcPr>
            <w:tcW w:w="627" w:type="pct"/>
            <w:vAlign w:val="center"/>
          </w:tcPr>
          <w:p w14:paraId="7B7B691C" w14:textId="4D2FCE40" w:rsidR="00410247" w:rsidRPr="00410247" w:rsidRDefault="00410247" w:rsidP="00410247">
            <w:pPr>
              <w:widowControl/>
              <w:adjustRightInd/>
              <w:snapToGrid w:val="0"/>
              <w:spacing w:line="240" w:lineRule="auto"/>
              <w:ind w:firstLineChars="100" w:firstLine="180"/>
              <w:rPr>
                <w:rFonts w:ascii="宋体" w:hAnsi="宋体" w:cs="Segoe UI"/>
                <w:bCs/>
                <w:color w:val="000000" w:themeColor="text1"/>
                <w:kern w:val="0"/>
                <w:sz w:val="18"/>
                <w:szCs w:val="18"/>
              </w:rPr>
            </w:pPr>
            <w:r w:rsidRPr="00410247">
              <w:rPr>
                <w:rFonts w:ascii="宋体" w:hAnsi="宋体" w:cs="Segoe UI" w:hint="eastAsia"/>
                <w:bCs/>
                <w:color w:val="0F1115"/>
                <w:kern w:val="0"/>
                <w:sz w:val="18"/>
                <w:szCs w:val="18"/>
              </w:rPr>
              <w:t>花香尚浓</w:t>
            </w:r>
          </w:p>
        </w:tc>
        <w:tc>
          <w:tcPr>
            <w:tcW w:w="666" w:type="pct"/>
            <w:vAlign w:val="center"/>
          </w:tcPr>
          <w:p w14:paraId="487C611D" w14:textId="61AFAB97" w:rsidR="00410247" w:rsidRPr="00410247" w:rsidRDefault="00410247" w:rsidP="00410247">
            <w:pPr>
              <w:widowControl/>
              <w:adjustRightInd/>
              <w:snapToGrid w:val="0"/>
              <w:spacing w:line="240" w:lineRule="auto"/>
              <w:ind w:firstLineChars="100" w:firstLine="180"/>
              <w:rPr>
                <w:rFonts w:ascii="宋体" w:hAnsi="宋体" w:cs="Segoe UI"/>
                <w:bCs/>
                <w:color w:val="000000" w:themeColor="text1"/>
                <w:kern w:val="0"/>
                <w:sz w:val="18"/>
                <w:szCs w:val="18"/>
              </w:rPr>
            </w:pPr>
            <w:r w:rsidRPr="00410247">
              <w:rPr>
                <w:rFonts w:ascii="宋体" w:hAnsi="宋体" w:cs="Segoe UI" w:hint="eastAsia"/>
                <w:bCs/>
                <w:color w:val="0F1115"/>
                <w:kern w:val="0"/>
                <w:sz w:val="18"/>
                <w:szCs w:val="18"/>
              </w:rPr>
              <w:t>花香薄</w:t>
            </w:r>
          </w:p>
        </w:tc>
        <w:tc>
          <w:tcPr>
            <w:tcW w:w="588" w:type="pct"/>
            <w:vAlign w:val="center"/>
          </w:tcPr>
          <w:p w14:paraId="66A67ECF" w14:textId="37836E9C" w:rsidR="00410247" w:rsidRPr="00410247" w:rsidRDefault="00410247" w:rsidP="00410247">
            <w:pPr>
              <w:widowControl/>
              <w:adjustRightInd/>
              <w:snapToGrid w:val="0"/>
              <w:spacing w:line="240" w:lineRule="auto"/>
              <w:ind w:firstLineChars="100" w:firstLine="180"/>
              <w:rPr>
                <w:rFonts w:ascii="宋体" w:hAnsi="宋体" w:cs="Segoe UI"/>
                <w:bCs/>
                <w:color w:val="000000" w:themeColor="text1"/>
                <w:kern w:val="0"/>
                <w:sz w:val="18"/>
                <w:szCs w:val="18"/>
              </w:rPr>
            </w:pPr>
            <w:r w:rsidRPr="00410247">
              <w:rPr>
                <w:rFonts w:ascii="宋体" w:hAnsi="宋体" w:cs="Segoe UI" w:hint="eastAsia"/>
                <w:bCs/>
                <w:color w:val="0F1115"/>
                <w:kern w:val="0"/>
                <w:sz w:val="18"/>
                <w:szCs w:val="18"/>
              </w:rPr>
              <w:t>花香弱</w:t>
            </w:r>
          </w:p>
        </w:tc>
        <w:tc>
          <w:tcPr>
            <w:tcW w:w="617" w:type="pct"/>
            <w:vAlign w:val="center"/>
          </w:tcPr>
          <w:p w14:paraId="1C5BACE9" w14:textId="055045AB" w:rsidR="00410247" w:rsidRPr="00410247" w:rsidRDefault="00410247" w:rsidP="00410247">
            <w:pPr>
              <w:widowControl/>
              <w:adjustRightInd/>
              <w:snapToGrid w:val="0"/>
              <w:spacing w:line="240" w:lineRule="auto"/>
              <w:ind w:firstLineChars="100" w:firstLine="180"/>
              <w:rPr>
                <w:rFonts w:ascii="宋体" w:hAnsi="宋体" w:cs="Segoe UI"/>
                <w:bCs/>
                <w:color w:val="000000" w:themeColor="text1"/>
                <w:kern w:val="0"/>
                <w:sz w:val="18"/>
                <w:szCs w:val="18"/>
              </w:rPr>
            </w:pPr>
            <w:r w:rsidRPr="00410247">
              <w:rPr>
                <w:rFonts w:ascii="宋体" w:hAnsi="宋体" w:cs="Segoe UI" w:hint="eastAsia"/>
                <w:bCs/>
                <w:color w:val="0F1115"/>
                <w:kern w:val="0"/>
                <w:sz w:val="18"/>
                <w:szCs w:val="18"/>
              </w:rPr>
              <w:t>无花香</w:t>
            </w:r>
          </w:p>
        </w:tc>
      </w:tr>
      <w:tr w:rsidR="00410247" w:rsidRPr="00410247" w14:paraId="3A82D2F4" w14:textId="77777777" w:rsidTr="00410247">
        <w:trPr>
          <w:trHeight w:val="411"/>
          <w:tblHeader/>
          <w:jc w:val="center"/>
        </w:trPr>
        <w:tc>
          <w:tcPr>
            <w:tcW w:w="309" w:type="pct"/>
            <w:vMerge/>
            <w:vAlign w:val="center"/>
          </w:tcPr>
          <w:p w14:paraId="778CCBDB" w14:textId="6348B12C" w:rsidR="00410247" w:rsidRPr="00410247" w:rsidRDefault="00410247" w:rsidP="00410247">
            <w:pPr>
              <w:widowControl/>
              <w:adjustRightInd/>
              <w:snapToGrid w:val="0"/>
              <w:spacing w:line="240" w:lineRule="auto"/>
              <w:jc w:val="center"/>
              <w:rPr>
                <w:rFonts w:ascii="宋体" w:hAnsi="宋体" w:cs="Segoe UI"/>
                <w:color w:val="000000" w:themeColor="text1"/>
                <w:kern w:val="0"/>
                <w:sz w:val="18"/>
                <w:szCs w:val="18"/>
              </w:rPr>
            </w:pPr>
          </w:p>
        </w:tc>
        <w:tc>
          <w:tcPr>
            <w:tcW w:w="313" w:type="pct"/>
            <w:vAlign w:val="center"/>
          </w:tcPr>
          <w:p w14:paraId="51F8F23F" w14:textId="76C1D573" w:rsidR="00410247" w:rsidRPr="00410247" w:rsidRDefault="00410247" w:rsidP="00410247">
            <w:pPr>
              <w:widowControl/>
              <w:adjustRightInd/>
              <w:snapToGrid w:val="0"/>
              <w:spacing w:line="240" w:lineRule="auto"/>
              <w:jc w:val="center"/>
              <w:rPr>
                <w:rFonts w:ascii="宋体" w:hAnsi="宋体" w:cs="Segoe UI"/>
                <w:color w:val="000000" w:themeColor="text1"/>
                <w:kern w:val="0"/>
                <w:sz w:val="18"/>
                <w:szCs w:val="18"/>
              </w:rPr>
            </w:pPr>
            <w:r w:rsidRPr="00410247">
              <w:rPr>
                <w:rFonts w:ascii="宋体" w:hAnsi="宋体" w:cs="Segoe UI" w:hint="eastAsia"/>
                <w:color w:val="000000" w:themeColor="text1"/>
                <w:sz w:val="18"/>
                <w:szCs w:val="18"/>
                <w:shd w:val="clear" w:color="auto" w:fill="FFFFFF"/>
              </w:rPr>
              <w:t>滋</w:t>
            </w:r>
            <w:r w:rsidRPr="00410247">
              <w:rPr>
                <w:rFonts w:ascii="宋体" w:hAnsi="宋体" w:cs="Segoe UI"/>
                <w:color w:val="000000" w:themeColor="text1"/>
                <w:sz w:val="18"/>
                <w:szCs w:val="18"/>
                <w:shd w:val="clear" w:color="auto" w:fill="FFFFFF"/>
              </w:rPr>
              <w:t>味</w:t>
            </w:r>
            <w:r w:rsidRPr="00410247">
              <w:rPr>
                <w:rFonts w:ascii="宋体" w:hAnsi="宋体" w:cs="Segoe UI" w:hint="eastAsia"/>
                <w:color w:val="000000" w:themeColor="text1"/>
                <w:sz w:val="18"/>
                <w:szCs w:val="18"/>
                <w:shd w:val="clear" w:color="auto" w:fill="FFFFFF"/>
              </w:rPr>
              <w:t>浓厚度</w:t>
            </w:r>
          </w:p>
        </w:tc>
        <w:tc>
          <w:tcPr>
            <w:tcW w:w="627" w:type="pct"/>
            <w:vAlign w:val="center"/>
          </w:tcPr>
          <w:p w14:paraId="56722A16" w14:textId="0FD5303A" w:rsidR="00410247" w:rsidRPr="00410247" w:rsidRDefault="00410247" w:rsidP="00410247">
            <w:pPr>
              <w:widowControl/>
              <w:adjustRightInd/>
              <w:snapToGrid w:val="0"/>
              <w:spacing w:line="240" w:lineRule="auto"/>
              <w:ind w:firstLineChars="100" w:firstLine="180"/>
              <w:rPr>
                <w:rFonts w:ascii="宋体" w:hAnsi="宋体" w:cs="Segoe UI"/>
                <w:bCs/>
                <w:color w:val="000000" w:themeColor="text1"/>
                <w:kern w:val="0"/>
                <w:sz w:val="18"/>
                <w:szCs w:val="18"/>
              </w:rPr>
            </w:pPr>
            <w:r w:rsidRPr="00410247">
              <w:rPr>
                <w:rFonts w:ascii="宋体" w:hAnsi="宋体" w:cs="Segoe UI" w:hint="eastAsia"/>
                <w:bCs/>
                <w:color w:val="0F1115"/>
                <w:kern w:val="0"/>
                <w:sz w:val="18"/>
                <w:szCs w:val="18"/>
              </w:rPr>
              <w:t>鲜爽醇厚</w:t>
            </w:r>
          </w:p>
        </w:tc>
        <w:tc>
          <w:tcPr>
            <w:tcW w:w="627" w:type="pct"/>
            <w:vAlign w:val="center"/>
          </w:tcPr>
          <w:p w14:paraId="74C5679B" w14:textId="41E24CE9" w:rsidR="00410247" w:rsidRPr="00410247" w:rsidRDefault="00410247" w:rsidP="00410247">
            <w:pPr>
              <w:widowControl/>
              <w:adjustRightInd/>
              <w:snapToGrid w:val="0"/>
              <w:spacing w:line="240" w:lineRule="auto"/>
              <w:ind w:firstLineChars="100" w:firstLine="180"/>
              <w:rPr>
                <w:rFonts w:ascii="宋体" w:hAnsi="宋体" w:cs="Segoe UI"/>
                <w:bCs/>
                <w:color w:val="000000" w:themeColor="text1"/>
                <w:kern w:val="0"/>
                <w:sz w:val="18"/>
                <w:szCs w:val="18"/>
              </w:rPr>
            </w:pPr>
            <w:r w:rsidRPr="00410247">
              <w:rPr>
                <w:rFonts w:ascii="宋体" w:hAnsi="宋体" w:cs="Segoe UI" w:hint="eastAsia"/>
                <w:bCs/>
                <w:color w:val="0F1115"/>
                <w:kern w:val="0"/>
                <w:sz w:val="18"/>
                <w:szCs w:val="18"/>
              </w:rPr>
              <w:t>鲜爽浓醇</w:t>
            </w:r>
          </w:p>
        </w:tc>
        <w:tc>
          <w:tcPr>
            <w:tcW w:w="627" w:type="pct"/>
            <w:vAlign w:val="center"/>
          </w:tcPr>
          <w:p w14:paraId="54248870" w14:textId="133E937B" w:rsidR="00410247" w:rsidRPr="00410247" w:rsidRDefault="00410247" w:rsidP="00410247">
            <w:pPr>
              <w:widowControl/>
              <w:adjustRightInd/>
              <w:snapToGrid w:val="0"/>
              <w:spacing w:line="240" w:lineRule="auto"/>
              <w:ind w:firstLineChars="100" w:firstLine="180"/>
              <w:rPr>
                <w:rFonts w:ascii="宋体" w:hAnsi="宋体" w:cs="Segoe UI"/>
                <w:bCs/>
                <w:color w:val="000000" w:themeColor="text1"/>
                <w:kern w:val="0"/>
                <w:sz w:val="18"/>
                <w:szCs w:val="18"/>
              </w:rPr>
            </w:pPr>
            <w:r w:rsidRPr="00410247">
              <w:rPr>
                <w:rFonts w:ascii="宋体" w:hAnsi="宋体" w:cs="Segoe UI" w:hint="eastAsia"/>
                <w:bCs/>
                <w:color w:val="0F1115"/>
                <w:kern w:val="0"/>
                <w:sz w:val="18"/>
                <w:szCs w:val="18"/>
              </w:rPr>
              <w:t>浓醇</w:t>
            </w:r>
          </w:p>
        </w:tc>
        <w:tc>
          <w:tcPr>
            <w:tcW w:w="627" w:type="pct"/>
            <w:vAlign w:val="center"/>
          </w:tcPr>
          <w:p w14:paraId="18931685" w14:textId="0F3F2545" w:rsidR="00410247" w:rsidRPr="00410247" w:rsidRDefault="00410247" w:rsidP="00410247">
            <w:pPr>
              <w:widowControl/>
              <w:adjustRightInd/>
              <w:snapToGrid w:val="0"/>
              <w:spacing w:line="240" w:lineRule="auto"/>
              <w:ind w:firstLineChars="100" w:firstLine="180"/>
              <w:rPr>
                <w:rFonts w:ascii="宋体" w:hAnsi="宋体" w:cs="Segoe UI"/>
                <w:bCs/>
                <w:color w:val="000000" w:themeColor="text1"/>
                <w:kern w:val="0"/>
                <w:sz w:val="18"/>
                <w:szCs w:val="18"/>
              </w:rPr>
            </w:pPr>
            <w:r w:rsidRPr="00410247">
              <w:rPr>
                <w:rFonts w:ascii="宋体" w:hAnsi="宋体" w:cs="Segoe UI" w:hint="eastAsia"/>
                <w:bCs/>
                <w:color w:val="0F1115"/>
                <w:kern w:val="0"/>
                <w:sz w:val="18"/>
                <w:szCs w:val="18"/>
              </w:rPr>
              <w:t>尚浓醇</w:t>
            </w:r>
          </w:p>
        </w:tc>
        <w:tc>
          <w:tcPr>
            <w:tcW w:w="666" w:type="pct"/>
            <w:vAlign w:val="center"/>
          </w:tcPr>
          <w:p w14:paraId="5DD39A05" w14:textId="10237232" w:rsidR="00410247" w:rsidRPr="00410247" w:rsidRDefault="00410247" w:rsidP="00410247">
            <w:pPr>
              <w:widowControl/>
              <w:adjustRightInd/>
              <w:snapToGrid w:val="0"/>
              <w:spacing w:line="240" w:lineRule="auto"/>
              <w:ind w:firstLineChars="100" w:firstLine="180"/>
              <w:rPr>
                <w:rFonts w:ascii="宋体" w:hAnsi="宋体" w:cs="Segoe UI"/>
                <w:bCs/>
                <w:color w:val="000000" w:themeColor="text1"/>
                <w:kern w:val="0"/>
                <w:sz w:val="18"/>
                <w:szCs w:val="18"/>
              </w:rPr>
            </w:pPr>
            <w:r w:rsidRPr="00410247">
              <w:rPr>
                <w:rFonts w:ascii="宋体" w:hAnsi="宋体" w:cs="Segoe UI" w:hint="eastAsia"/>
                <w:bCs/>
                <w:color w:val="0F1115"/>
                <w:kern w:val="0"/>
                <w:sz w:val="18"/>
                <w:szCs w:val="18"/>
              </w:rPr>
              <w:t>醇和</w:t>
            </w:r>
          </w:p>
        </w:tc>
        <w:tc>
          <w:tcPr>
            <w:tcW w:w="588" w:type="pct"/>
            <w:vAlign w:val="center"/>
          </w:tcPr>
          <w:p w14:paraId="19C8AA61" w14:textId="58B971FA" w:rsidR="00410247" w:rsidRPr="00410247" w:rsidRDefault="00410247" w:rsidP="00410247">
            <w:pPr>
              <w:widowControl/>
              <w:adjustRightInd/>
              <w:snapToGrid w:val="0"/>
              <w:spacing w:line="240" w:lineRule="auto"/>
              <w:ind w:firstLineChars="100" w:firstLine="180"/>
              <w:rPr>
                <w:rFonts w:ascii="宋体" w:hAnsi="宋体" w:cs="Segoe UI"/>
                <w:bCs/>
                <w:color w:val="000000" w:themeColor="text1"/>
                <w:kern w:val="0"/>
                <w:sz w:val="18"/>
                <w:szCs w:val="18"/>
              </w:rPr>
            </w:pPr>
            <w:r w:rsidRPr="00410247">
              <w:rPr>
                <w:rFonts w:ascii="宋体" w:hAnsi="宋体" w:cs="Segoe UI" w:hint="eastAsia"/>
                <w:bCs/>
                <w:color w:val="0F1115"/>
                <w:kern w:val="0"/>
                <w:sz w:val="18"/>
                <w:szCs w:val="18"/>
              </w:rPr>
              <w:t>尚醇和</w:t>
            </w:r>
          </w:p>
        </w:tc>
        <w:tc>
          <w:tcPr>
            <w:tcW w:w="617" w:type="pct"/>
            <w:vAlign w:val="center"/>
          </w:tcPr>
          <w:p w14:paraId="423D08AE" w14:textId="58536B89" w:rsidR="00410247" w:rsidRPr="00410247" w:rsidRDefault="00410247" w:rsidP="00410247">
            <w:pPr>
              <w:widowControl/>
              <w:adjustRightInd/>
              <w:snapToGrid w:val="0"/>
              <w:spacing w:line="240" w:lineRule="auto"/>
              <w:ind w:firstLineChars="100" w:firstLine="180"/>
              <w:rPr>
                <w:rFonts w:ascii="宋体" w:hAnsi="宋体" w:cs="Segoe UI"/>
                <w:bCs/>
                <w:color w:val="000000" w:themeColor="text1"/>
                <w:kern w:val="0"/>
                <w:sz w:val="18"/>
                <w:szCs w:val="18"/>
              </w:rPr>
            </w:pPr>
            <w:r w:rsidRPr="00410247">
              <w:rPr>
                <w:rFonts w:ascii="宋体" w:hAnsi="宋体" w:cs="Segoe UI" w:hint="eastAsia"/>
                <w:bCs/>
                <w:color w:val="0F1115"/>
                <w:kern w:val="0"/>
                <w:sz w:val="18"/>
                <w:szCs w:val="18"/>
              </w:rPr>
              <w:t>淡薄</w:t>
            </w:r>
          </w:p>
        </w:tc>
      </w:tr>
      <w:tr w:rsidR="00410247" w:rsidRPr="00410247" w14:paraId="58C4B6C9" w14:textId="77777777" w:rsidTr="00410247">
        <w:trPr>
          <w:trHeight w:val="411"/>
          <w:tblHeader/>
          <w:jc w:val="center"/>
        </w:trPr>
        <w:tc>
          <w:tcPr>
            <w:tcW w:w="309" w:type="pct"/>
            <w:vMerge/>
            <w:vAlign w:val="center"/>
          </w:tcPr>
          <w:p w14:paraId="5FC9D35D" w14:textId="708F66F9" w:rsidR="00410247" w:rsidRPr="00410247" w:rsidRDefault="00410247" w:rsidP="00410247">
            <w:pPr>
              <w:widowControl/>
              <w:adjustRightInd/>
              <w:snapToGrid w:val="0"/>
              <w:spacing w:line="240" w:lineRule="auto"/>
              <w:jc w:val="center"/>
              <w:rPr>
                <w:rFonts w:ascii="宋体" w:hAnsi="宋体" w:cs="Segoe UI"/>
                <w:color w:val="000000" w:themeColor="text1"/>
                <w:kern w:val="0"/>
                <w:sz w:val="18"/>
                <w:szCs w:val="18"/>
              </w:rPr>
            </w:pPr>
          </w:p>
        </w:tc>
        <w:tc>
          <w:tcPr>
            <w:tcW w:w="313" w:type="pct"/>
            <w:vAlign w:val="center"/>
          </w:tcPr>
          <w:p w14:paraId="47E3A904" w14:textId="486E45F8" w:rsidR="00410247" w:rsidRPr="00410247" w:rsidRDefault="00410247" w:rsidP="00410247">
            <w:pPr>
              <w:widowControl/>
              <w:adjustRightInd/>
              <w:snapToGrid w:val="0"/>
              <w:spacing w:line="240" w:lineRule="auto"/>
              <w:jc w:val="center"/>
              <w:rPr>
                <w:rFonts w:ascii="宋体" w:hAnsi="宋体" w:cs="Segoe UI"/>
                <w:color w:val="000000" w:themeColor="text1"/>
                <w:kern w:val="0"/>
                <w:sz w:val="18"/>
                <w:szCs w:val="18"/>
              </w:rPr>
            </w:pPr>
            <w:r w:rsidRPr="00410247">
              <w:rPr>
                <w:rFonts w:ascii="宋体" w:hAnsi="宋体" w:cs="Segoe UI" w:hint="eastAsia"/>
                <w:color w:val="000000" w:themeColor="text1"/>
                <w:kern w:val="0"/>
                <w:sz w:val="18"/>
                <w:szCs w:val="18"/>
              </w:rPr>
              <w:t>滋味融合度</w:t>
            </w:r>
          </w:p>
        </w:tc>
        <w:tc>
          <w:tcPr>
            <w:tcW w:w="627" w:type="pct"/>
            <w:vAlign w:val="center"/>
          </w:tcPr>
          <w:p w14:paraId="03D7D825" w14:textId="30EBBE0A" w:rsidR="00410247" w:rsidRPr="00410247" w:rsidRDefault="00410247" w:rsidP="00410247">
            <w:pPr>
              <w:widowControl/>
              <w:adjustRightInd/>
              <w:snapToGrid w:val="0"/>
              <w:spacing w:line="240" w:lineRule="auto"/>
              <w:ind w:firstLineChars="100" w:firstLine="180"/>
              <w:rPr>
                <w:rFonts w:ascii="宋体" w:hAnsi="宋体" w:cs="Segoe UI"/>
                <w:bCs/>
                <w:color w:val="000000" w:themeColor="text1"/>
                <w:kern w:val="0"/>
                <w:sz w:val="18"/>
                <w:szCs w:val="18"/>
              </w:rPr>
            </w:pPr>
            <w:r w:rsidRPr="00410247">
              <w:rPr>
                <w:rFonts w:ascii="宋体" w:hAnsi="宋体" w:cs="Segoe UI" w:hint="eastAsia"/>
                <w:bCs/>
                <w:color w:val="0F1115"/>
                <w:kern w:val="0"/>
                <w:sz w:val="18"/>
                <w:szCs w:val="18"/>
              </w:rPr>
              <w:t>茶味与牛乳、糖浆融合、协调，层次丰富</w:t>
            </w:r>
          </w:p>
        </w:tc>
        <w:tc>
          <w:tcPr>
            <w:tcW w:w="627" w:type="pct"/>
            <w:vAlign w:val="center"/>
          </w:tcPr>
          <w:p w14:paraId="0A8BC72E" w14:textId="479E8E7B" w:rsidR="00410247" w:rsidRPr="00410247" w:rsidRDefault="00410247" w:rsidP="00410247">
            <w:pPr>
              <w:widowControl/>
              <w:adjustRightInd/>
              <w:snapToGrid w:val="0"/>
              <w:spacing w:line="240" w:lineRule="auto"/>
              <w:ind w:firstLineChars="100" w:firstLine="180"/>
              <w:rPr>
                <w:rFonts w:ascii="宋体" w:hAnsi="宋体" w:cs="Segoe UI"/>
                <w:bCs/>
                <w:color w:val="000000" w:themeColor="text1"/>
                <w:kern w:val="0"/>
                <w:sz w:val="18"/>
                <w:szCs w:val="18"/>
              </w:rPr>
            </w:pPr>
            <w:r w:rsidRPr="00410247">
              <w:rPr>
                <w:rFonts w:ascii="宋体" w:hAnsi="宋体" w:cs="Segoe UI" w:hint="eastAsia"/>
                <w:bCs/>
                <w:color w:val="0F1115"/>
                <w:kern w:val="0"/>
                <w:sz w:val="18"/>
                <w:szCs w:val="18"/>
              </w:rPr>
              <w:t>茶味与牛乳、糖浆融合、协调，层次丰富</w:t>
            </w:r>
          </w:p>
        </w:tc>
        <w:tc>
          <w:tcPr>
            <w:tcW w:w="627" w:type="pct"/>
            <w:vAlign w:val="center"/>
          </w:tcPr>
          <w:p w14:paraId="2F64EAFB" w14:textId="57C65DBD" w:rsidR="00410247" w:rsidRPr="00410247" w:rsidRDefault="00410247" w:rsidP="00410247">
            <w:pPr>
              <w:widowControl/>
              <w:adjustRightInd/>
              <w:snapToGrid w:val="0"/>
              <w:spacing w:line="240" w:lineRule="auto"/>
              <w:ind w:firstLineChars="100" w:firstLine="180"/>
              <w:rPr>
                <w:rFonts w:ascii="宋体" w:hAnsi="宋体" w:cs="Segoe UI"/>
                <w:bCs/>
                <w:color w:val="000000" w:themeColor="text1"/>
                <w:kern w:val="0"/>
                <w:sz w:val="18"/>
                <w:szCs w:val="18"/>
              </w:rPr>
            </w:pPr>
            <w:r w:rsidRPr="00410247">
              <w:rPr>
                <w:rFonts w:ascii="宋体" w:hAnsi="宋体" w:cs="Segoe UI" w:hint="eastAsia"/>
                <w:bCs/>
                <w:color w:val="0F1115"/>
                <w:kern w:val="0"/>
                <w:sz w:val="18"/>
                <w:szCs w:val="18"/>
              </w:rPr>
              <w:t>茶味与牛乳、糖浆融合、协调，层次尚丰富</w:t>
            </w:r>
          </w:p>
        </w:tc>
        <w:tc>
          <w:tcPr>
            <w:tcW w:w="627" w:type="pct"/>
            <w:vAlign w:val="center"/>
          </w:tcPr>
          <w:p w14:paraId="4D976CA9" w14:textId="5527AB21" w:rsidR="00410247" w:rsidRPr="00410247" w:rsidRDefault="00410247" w:rsidP="00410247">
            <w:pPr>
              <w:widowControl/>
              <w:adjustRightInd/>
              <w:snapToGrid w:val="0"/>
              <w:spacing w:line="240" w:lineRule="auto"/>
              <w:ind w:firstLineChars="100" w:firstLine="180"/>
              <w:rPr>
                <w:rFonts w:ascii="宋体" w:hAnsi="宋体" w:cs="Segoe UI"/>
                <w:bCs/>
                <w:color w:val="000000" w:themeColor="text1"/>
                <w:kern w:val="0"/>
                <w:sz w:val="18"/>
                <w:szCs w:val="18"/>
              </w:rPr>
            </w:pPr>
            <w:r w:rsidRPr="00410247">
              <w:rPr>
                <w:rFonts w:ascii="宋体" w:hAnsi="宋体" w:cs="Segoe UI" w:hint="eastAsia"/>
                <w:bCs/>
                <w:color w:val="0F1115"/>
                <w:kern w:val="0"/>
                <w:sz w:val="18"/>
                <w:szCs w:val="18"/>
              </w:rPr>
              <w:t>茶味与牛乳、糖浆融合、协调</w:t>
            </w:r>
          </w:p>
        </w:tc>
        <w:tc>
          <w:tcPr>
            <w:tcW w:w="666" w:type="pct"/>
            <w:vAlign w:val="center"/>
          </w:tcPr>
          <w:p w14:paraId="45306231" w14:textId="50AAC75B" w:rsidR="00410247" w:rsidRPr="00410247" w:rsidRDefault="00410247" w:rsidP="00410247">
            <w:pPr>
              <w:widowControl/>
              <w:adjustRightInd/>
              <w:snapToGrid w:val="0"/>
              <w:spacing w:line="240" w:lineRule="auto"/>
              <w:ind w:firstLineChars="100" w:firstLine="180"/>
              <w:rPr>
                <w:rFonts w:ascii="宋体" w:hAnsi="宋体" w:cs="Segoe UI"/>
                <w:bCs/>
                <w:color w:val="000000" w:themeColor="text1"/>
                <w:kern w:val="0"/>
                <w:sz w:val="18"/>
                <w:szCs w:val="18"/>
              </w:rPr>
            </w:pPr>
            <w:r w:rsidRPr="00410247">
              <w:rPr>
                <w:rFonts w:ascii="宋体" w:hAnsi="宋体" w:cs="Segoe UI" w:hint="eastAsia"/>
                <w:bCs/>
                <w:color w:val="0F1115"/>
                <w:kern w:val="0"/>
                <w:sz w:val="18"/>
                <w:szCs w:val="18"/>
              </w:rPr>
              <w:t>茶味与牛乳、糖浆尚融合、协调</w:t>
            </w:r>
          </w:p>
        </w:tc>
        <w:tc>
          <w:tcPr>
            <w:tcW w:w="588" w:type="pct"/>
            <w:vAlign w:val="center"/>
          </w:tcPr>
          <w:p w14:paraId="6C33C09F" w14:textId="49A16CE9" w:rsidR="00410247" w:rsidRPr="00410247" w:rsidRDefault="00410247" w:rsidP="00410247">
            <w:pPr>
              <w:widowControl/>
              <w:adjustRightInd/>
              <w:snapToGrid w:val="0"/>
              <w:spacing w:line="240" w:lineRule="auto"/>
              <w:ind w:firstLineChars="100" w:firstLine="180"/>
              <w:rPr>
                <w:rFonts w:ascii="宋体" w:hAnsi="宋体" w:cs="Segoe UI"/>
                <w:bCs/>
                <w:color w:val="000000" w:themeColor="text1"/>
                <w:kern w:val="0"/>
                <w:sz w:val="18"/>
                <w:szCs w:val="18"/>
              </w:rPr>
            </w:pPr>
            <w:r w:rsidRPr="00410247">
              <w:rPr>
                <w:rFonts w:ascii="宋体" w:hAnsi="宋体" w:cs="Segoe UI" w:hint="eastAsia"/>
                <w:bCs/>
                <w:color w:val="0F1115"/>
                <w:kern w:val="0"/>
                <w:sz w:val="18"/>
                <w:szCs w:val="18"/>
              </w:rPr>
              <w:t>茶味与牛乳、糖浆</w:t>
            </w:r>
            <w:proofErr w:type="gramStart"/>
            <w:r w:rsidRPr="00410247">
              <w:rPr>
                <w:rFonts w:ascii="宋体" w:hAnsi="宋体" w:cs="Segoe UI" w:hint="eastAsia"/>
                <w:bCs/>
                <w:color w:val="0F1115"/>
                <w:kern w:val="0"/>
                <w:sz w:val="18"/>
                <w:szCs w:val="18"/>
              </w:rPr>
              <w:t>不</w:t>
            </w:r>
            <w:proofErr w:type="gramEnd"/>
            <w:r w:rsidRPr="00410247">
              <w:rPr>
                <w:rFonts w:ascii="宋体" w:hAnsi="宋体" w:cs="Segoe UI" w:hint="eastAsia"/>
                <w:bCs/>
                <w:color w:val="0F1115"/>
                <w:kern w:val="0"/>
                <w:sz w:val="18"/>
                <w:szCs w:val="18"/>
              </w:rPr>
              <w:t>融合</w:t>
            </w:r>
          </w:p>
        </w:tc>
        <w:tc>
          <w:tcPr>
            <w:tcW w:w="617" w:type="pct"/>
            <w:vAlign w:val="center"/>
          </w:tcPr>
          <w:p w14:paraId="18719743" w14:textId="24F410BC" w:rsidR="00410247" w:rsidRPr="00410247" w:rsidRDefault="00410247" w:rsidP="00410247">
            <w:pPr>
              <w:widowControl/>
              <w:adjustRightInd/>
              <w:snapToGrid w:val="0"/>
              <w:spacing w:line="240" w:lineRule="auto"/>
              <w:ind w:firstLineChars="100" w:firstLine="180"/>
              <w:rPr>
                <w:rFonts w:ascii="宋体" w:hAnsi="宋体" w:cs="Segoe UI"/>
                <w:bCs/>
                <w:color w:val="000000" w:themeColor="text1"/>
                <w:kern w:val="0"/>
                <w:sz w:val="18"/>
                <w:szCs w:val="18"/>
              </w:rPr>
            </w:pPr>
            <w:r w:rsidRPr="00410247">
              <w:rPr>
                <w:rFonts w:ascii="宋体" w:hAnsi="宋体" w:cs="Segoe UI" w:hint="eastAsia"/>
                <w:bCs/>
                <w:color w:val="0F1115"/>
                <w:kern w:val="0"/>
                <w:sz w:val="18"/>
                <w:szCs w:val="18"/>
              </w:rPr>
              <w:t>茶味与牛乳、糖浆</w:t>
            </w:r>
            <w:proofErr w:type="gramStart"/>
            <w:r w:rsidRPr="00410247">
              <w:rPr>
                <w:rFonts w:ascii="宋体" w:hAnsi="宋体" w:cs="Segoe UI" w:hint="eastAsia"/>
                <w:bCs/>
                <w:color w:val="0F1115"/>
                <w:kern w:val="0"/>
                <w:sz w:val="18"/>
                <w:szCs w:val="18"/>
              </w:rPr>
              <w:t>不</w:t>
            </w:r>
            <w:proofErr w:type="gramEnd"/>
            <w:r w:rsidRPr="00410247">
              <w:rPr>
                <w:rFonts w:ascii="宋体" w:hAnsi="宋体" w:cs="Segoe UI" w:hint="eastAsia"/>
                <w:bCs/>
                <w:color w:val="0F1115"/>
                <w:kern w:val="0"/>
                <w:sz w:val="18"/>
                <w:szCs w:val="18"/>
              </w:rPr>
              <w:t>融合，互相矛盾</w:t>
            </w:r>
          </w:p>
        </w:tc>
      </w:tr>
      <w:tr w:rsidR="00410247" w:rsidRPr="00410247" w14:paraId="6D49F2C7" w14:textId="77777777" w:rsidTr="00410247">
        <w:trPr>
          <w:trHeight w:val="411"/>
          <w:tblHeader/>
          <w:jc w:val="center"/>
        </w:trPr>
        <w:tc>
          <w:tcPr>
            <w:tcW w:w="309" w:type="pct"/>
            <w:vMerge w:val="restart"/>
            <w:vAlign w:val="center"/>
          </w:tcPr>
          <w:p w14:paraId="2AE03358" w14:textId="13A8A909" w:rsidR="00410247" w:rsidRPr="00410247" w:rsidRDefault="00410247" w:rsidP="00410247">
            <w:pPr>
              <w:widowControl/>
              <w:adjustRightInd/>
              <w:snapToGrid w:val="0"/>
              <w:spacing w:line="240" w:lineRule="auto"/>
              <w:jc w:val="center"/>
              <w:rPr>
                <w:rFonts w:ascii="宋体" w:hAnsi="宋体" w:cs="Segoe UI"/>
                <w:color w:val="000000" w:themeColor="text1"/>
                <w:kern w:val="0"/>
                <w:sz w:val="18"/>
                <w:szCs w:val="18"/>
              </w:rPr>
            </w:pPr>
            <w:r w:rsidRPr="00410247">
              <w:rPr>
                <w:rFonts w:ascii="宋体" w:hAnsi="宋体" w:cs="Segoe UI" w:hint="eastAsia"/>
                <w:color w:val="000000" w:themeColor="text1"/>
                <w:kern w:val="0"/>
                <w:sz w:val="18"/>
                <w:szCs w:val="18"/>
              </w:rPr>
              <w:t>吞咽茶汤后</w:t>
            </w:r>
          </w:p>
        </w:tc>
        <w:tc>
          <w:tcPr>
            <w:tcW w:w="313" w:type="pct"/>
            <w:vAlign w:val="center"/>
          </w:tcPr>
          <w:p w14:paraId="0DA527DF" w14:textId="555A04C7" w:rsidR="00410247" w:rsidRPr="00410247" w:rsidRDefault="00410247" w:rsidP="00410247">
            <w:pPr>
              <w:widowControl/>
              <w:adjustRightInd/>
              <w:snapToGrid w:val="0"/>
              <w:spacing w:line="240" w:lineRule="auto"/>
              <w:jc w:val="center"/>
              <w:rPr>
                <w:rFonts w:ascii="宋体" w:hAnsi="宋体" w:cs="Segoe UI"/>
                <w:color w:val="000000" w:themeColor="text1"/>
                <w:kern w:val="0"/>
                <w:sz w:val="18"/>
                <w:szCs w:val="18"/>
              </w:rPr>
            </w:pPr>
            <w:r w:rsidRPr="00410247">
              <w:rPr>
                <w:rFonts w:ascii="宋体" w:hAnsi="宋体" w:cs="Segoe UI" w:hint="eastAsia"/>
                <w:color w:val="000000" w:themeColor="text1"/>
                <w:kern w:val="0"/>
                <w:sz w:val="18"/>
                <w:szCs w:val="18"/>
              </w:rPr>
              <w:t>滋味苦涩度</w:t>
            </w:r>
          </w:p>
        </w:tc>
        <w:tc>
          <w:tcPr>
            <w:tcW w:w="627" w:type="pct"/>
            <w:vAlign w:val="center"/>
          </w:tcPr>
          <w:p w14:paraId="13F74A3D" w14:textId="31BB607E" w:rsidR="00410247" w:rsidRPr="00410247" w:rsidRDefault="00410247" w:rsidP="00410247">
            <w:pPr>
              <w:widowControl/>
              <w:adjustRightInd/>
              <w:snapToGrid w:val="0"/>
              <w:spacing w:line="240" w:lineRule="auto"/>
              <w:ind w:firstLineChars="100" w:firstLine="180"/>
              <w:rPr>
                <w:rFonts w:ascii="宋体" w:hAnsi="宋体" w:cs="Segoe UI"/>
                <w:bCs/>
                <w:color w:val="000000" w:themeColor="text1"/>
                <w:kern w:val="0"/>
                <w:sz w:val="18"/>
                <w:szCs w:val="18"/>
              </w:rPr>
            </w:pPr>
            <w:r w:rsidRPr="00410247">
              <w:rPr>
                <w:rFonts w:ascii="宋体" w:hAnsi="宋体" w:cs="Segoe UI" w:hint="eastAsia"/>
                <w:bCs/>
                <w:color w:val="0F1115"/>
                <w:kern w:val="0"/>
                <w:sz w:val="18"/>
                <w:szCs w:val="18"/>
              </w:rPr>
              <w:t>无苦涩</w:t>
            </w:r>
          </w:p>
        </w:tc>
        <w:tc>
          <w:tcPr>
            <w:tcW w:w="627" w:type="pct"/>
            <w:vAlign w:val="center"/>
          </w:tcPr>
          <w:p w14:paraId="10E7D0CB" w14:textId="2D93E5E6" w:rsidR="00410247" w:rsidRPr="00410247" w:rsidRDefault="00410247" w:rsidP="00410247">
            <w:pPr>
              <w:widowControl/>
              <w:adjustRightInd/>
              <w:snapToGrid w:val="0"/>
              <w:spacing w:line="240" w:lineRule="auto"/>
              <w:ind w:firstLineChars="100" w:firstLine="180"/>
              <w:rPr>
                <w:rFonts w:ascii="宋体" w:hAnsi="宋体" w:cs="Segoe UI"/>
                <w:bCs/>
                <w:color w:val="000000" w:themeColor="text1"/>
                <w:kern w:val="0"/>
                <w:sz w:val="18"/>
                <w:szCs w:val="18"/>
              </w:rPr>
            </w:pPr>
            <w:r w:rsidRPr="00410247">
              <w:rPr>
                <w:rFonts w:ascii="宋体" w:hAnsi="宋体" w:cs="Segoe UI" w:hint="eastAsia"/>
                <w:bCs/>
                <w:color w:val="0F1115"/>
                <w:kern w:val="0"/>
                <w:sz w:val="18"/>
                <w:szCs w:val="18"/>
              </w:rPr>
              <w:t>无苦涩</w:t>
            </w:r>
          </w:p>
        </w:tc>
        <w:tc>
          <w:tcPr>
            <w:tcW w:w="627" w:type="pct"/>
            <w:vAlign w:val="center"/>
          </w:tcPr>
          <w:p w14:paraId="2841ABED" w14:textId="528B5081" w:rsidR="00410247" w:rsidRPr="00410247" w:rsidRDefault="00410247" w:rsidP="00410247">
            <w:pPr>
              <w:widowControl/>
              <w:adjustRightInd/>
              <w:snapToGrid w:val="0"/>
              <w:spacing w:line="240" w:lineRule="auto"/>
              <w:ind w:firstLineChars="100" w:firstLine="180"/>
              <w:rPr>
                <w:rFonts w:ascii="宋体" w:hAnsi="宋体" w:cs="Segoe UI"/>
                <w:bCs/>
                <w:color w:val="000000" w:themeColor="text1"/>
                <w:kern w:val="0"/>
                <w:sz w:val="18"/>
                <w:szCs w:val="18"/>
              </w:rPr>
            </w:pPr>
            <w:r w:rsidRPr="00410247">
              <w:rPr>
                <w:rFonts w:ascii="宋体" w:hAnsi="宋体" w:cs="Segoe UI" w:hint="eastAsia"/>
                <w:bCs/>
                <w:color w:val="0F1115"/>
                <w:kern w:val="0"/>
                <w:sz w:val="18"/>
                <w:szCs w:val="18"/>
              </w:rPr>
              <w:t>稍有茶天然苦涩味，能迅速化开</w:t>
            </w:r>
          </w:p>
        </w:tc>
        <w:tc>
          <w:tcPr>
            <w:tcW w:w="627" w:type="pct"/>
            <w:vAlign w:val="center"/>
          </w:tcPr>
          <w:p w14:paraId="7A6D7511" w14:textId="181DFA0C" w:rsidR="00410247" w:rsidRPr="00410247" w:rsidRDefault="00410247" w:rsidP="00410247">
            <w:pPr>
              <w:widowControl/>
              <w:adjustRightInd/>
              <w:snapToGrid w:val="0"/>
              <w:spacing w:line="240" w:lineRule="auto"/>
              <w:ind w:firstLineChars="100" w:firstLine="180"/>
              <w:rPr>
                <w:rFonts w:ascii="宋体" w:hAnsi="宋体" w:cs="Segoe UI"/>
                <w:bCs/>
                <w:color w:val="000000" w:themeColor="text1"/>
                <w:kern w:val="0"/>
                <w:sz w:val="18"/>
                <w:szCs w:val="18"/>
              </w:rPr>
            </w:pPr>
            <w:r w:rsidRPr="00410247">
              <w:rPr>
                <w:rFonts w:ascii="宋体" w:hAnsi="宋体" w:cs="Segoe UI" w:hint="eastAsia"/>
                <w:bCs/>
                <w:color w:val="0F1115"/>
                <w:kern w:val="0"/>
                <w:sz w:val="18"/>
                <w:szCs w:val="18"/>
              </w:rPr>
              <w:t>稍有苦涩味，能较快化开</w:t>
            </w:r>
          </w:p>
        </w:tc>
        <w:tc>
          <w:tcPr>
            <w:tcW w:w="666" w:type="pct"/>
            <w:vAlign w:val="center"/>
          </w:tcPr>
          <w:p w14:paraId="54310270" w14:textId="2CA2D936" w:rsidR="00410247" w:rsidRPr="00410247" w:rsidRDefault="00410247" w:rsidP="00410247">
            <w:pPr>
              <w:widowControl/>
              <w:adjustRightInd/>
              <w:snapToGrid w:val="0"/>
              <w:spacing w:line="240" w:lineRule="auto"/>
              <w:ind w:firstLineChars="100" w:firstLine="180"/>
              <w:rPr>
                <w:rFonts w:ascii="宋体" w:hAnsi="宋体" w:cs="Segoe UI"/>
                <w:bCs/>
                <w:color w:val="000000" w:themeColor="text1"/>
                <w:kern w:val="0"/>
                <w:sz w:val="18"/>
                <w:szCs w:val="18"/>
              </w:rPr>
            </w:pPr>
            <w:r w:rsidRPr="00410247">
              <w:rPr>
                <w:rFonts w:ascii="宋体" w:hAnsi="宋体" w:cs="Segoe UI" w:hint="eastAsia"/>
                <w:bCs/>
                <w:color w:val="0F1115"/>
                <w:kern w:val="0"/>
                <w:sz w:val="18"/>
                <w:szCs w:val="18"/>
              </w:rPr>
              <w:t>有苦涩味，能化开</w:t>
            </w:r>
          </w:p>
        </w:tc>
        <w:tc>
          <w:tcPr>
            <w:tcW w:w="588" w:type="pct"/>
            <w:vAlign w:val="center"/>
          </w:tcPr>
          <w:p w14:paraId="773766DD" w14:textId="3680B6FE" w:rsidR="00410247" w:rsidRPr="00410247" w:rsidRDefault="00410247" w:rsidP="00410247">
            <w:pPr>
              <w:widowControl/>
              <w:adjustRightInd/>
              <w:snapToGrid w:val="0"/>
              <w:spacing w:line="240" w:lineRule="auto"/>
              <w:ind w:firstLineChars="100" w:firstLine="180"/>
              <w:rPr>
                <w:rFonts w:ascii="宋体" w:hAnsi="宋体" w:cs="Segoe UI"/>
                <w:bCs/>
                <w:color w:val="000000" w:themeColor="text1"/>
                <w:kern w:val="0"/>
                <w:sz w:val="18"/>
                <w:szCs w:val="18"/>
              </w:rPr>
            </w:pPr>
            <w:r w:rsidRPr="00410247">
              <w:rPr>
                <w:rFonts w:ascii="宋体" w:hAnsi="宋体" w:cs="Segoe UI" w:hint="eastAsia"/>
                <w:bCs/>
                <w:color w:val="0F1115"/>
                <w:kern w:val="0"/>
                <w:sz w:val="18"/>
                <w:szCs w:val="18"/>
              </w:rPr>
              <w:t>有苦涩味，化不开</w:t>
            </w:r>
          </w:p>
        </w:tc>
        <w:tc>
          <w:tcPr>
            <w:tcW w:w="617" w:type="pct"/>
            <w:vAlign w:val="center"/>
          </w:tcPr>
          <w:p w14:paraId="237226DF" w14:textId="26011A7C" w:rsidR="00410247" w:rsidRPr="00410247" w:rsidRDefault="00410247" w:rsidP="00410247">
            <w:pPr>
              <w:widowControl/>
              <w:adjustRightInd/>
              <w:snapToGrid w:val="0"/>
              <w:spacing w:line="240" w:lineRule="auto"/>
              <w:ind w:firstLineChars="100" w:firstLine="180"/>
              <w:rPr>
                <w:rFonts w:ascii="宋体" w:hAnsi="宋体" w:cs="Segoe UI"/>
                <w:bCs/>
                <w:color w:val="000000" w:themeColor="text1"/>
                <w:kern w:val="0"/>
                <w:sz w:val="18"/>
                <w:szCs w:val="18"/>
              </w:rPr>
            </w:pPr>
            <w:r w:rsidRPr="00410247">
              <w:rPr>
                <w:rFonts w:ascii="宋体" w:hAnsi="宋体" w:cs="Segoe UI" w:hint="eastAsia"/>
                <w:bCs/>
                <w:color w:val="0F1115"/>
                <w:kern w:val="0"/>
                <w:sz w:val="18"/>
                <w:szCs w:val="18"/>
              </w:rPr>
              <w:t>苦涩味重，化不开</w:t>
            </w:r>
          </w:p>
        </w:tc>
      </w:tr>
      <w:tr w:rsidR="00410247" w:rsidRPr="00410247" w14:paraId="25FE777E" w14:textId="77777777" w:rsidTr="00410247">
        <w:trPr>
          <w:trHeight w:val="411"/>
          <w:tblHeader/>
          <w:jc w:val="center"/>
        </w:trPr>
        <w:tc>
          <w:tcPr>
            <w:tcW w:w="309" w:type="pct"/>
            <w:vMerge/>
            <w:vAlign w:val="center"/>
          </w:tcPr>
          <w:p w14:paraId="5A022BCA" w14:textId="33022B2E" w:rsidR="00410247" w:rsidRPr="00410247" w:rsidRDefault="00410247" w:rsidP="00410247">
            <w:pPr>
              <w:widowControl/>
              <w:adjustRightInd/>
              <w:snapToGrid w:val="0"/>
              <w:spacing w:line="240" w:lineRule="auto"/>
              <w:jc w:val="center"/>
              <w:rPr>
                <w:rFonts w:ascii="宋体" w:hAnsi="宋体" w:cs="Segoe UI"/>
                <w:color w:val="000000" w:themeColor="text1"/>
                <w:kern w:val="0"/>
                <w:sz w:val="18"/>
                <w:szCs w:val="18"/>
              </w:rPr>
            </w:pPr>
          </w:p>
        </w:tc>
        <w:tc>
          <w:tcPr>
            <w:tcW w:w="313" w:type="pct"/>
            <w:vAlign w:val="center"/>
          </w:tcPr>
          <w:p w14:paraId="48F3BE38" w14:textId="37C0CE56" w:rsidR="00410247" w:rsidRPr="00410247" w:rsidRDefault="00410247" w:rsidP="00410247">
            <w:pPr>
              <w:widowControl/>
              <w:adjustRightInd/>
              <w:snapToGrid w:val="0"/>
              <w:spacing w:line="240" w:lineRule="auto"/>
              <w:jc w:val="center"/>
              <w:rPr>
                <w:rFonts w:ascii="宋体" w:hAnsi="宋体" w:cs="Segoe UI"/>
                <w:color w:val="000000" w:themeColor="text1"/>
                <w:kern w:val="0"/>
                <w:sz w:val="18"/>
                <w:szCs w:val="18"/>
              </w:rPr>
            </w:pPr>
            <w:r w:rsidRPr="00410247">
              <w:rPr>
                <w:rFonts w:ascii="宋体" w:hAnsi="宋体" w:cs="Segoe UI" w:hint="eastAsia"/>
                <w:color w:val="000000" w:themeColor="text1"/>
                <w:kern w:val="0"/>
                <w:sz w:val="18"/>
                <w:szCs w:val="18"/>
              </w:rPr>
              <w:t>滋味持久度</w:t>
            </w:r>
          </w:p>
        </w:tc>
        <w:tc>
          <w:tcPr>
            <w:tcW w:w="627" w:type="pct"/>
            <w:vAlign w:val="center"/>
          </w:tcPr>
          <w:p w14:paraId="49D542FC" w14:textId="0B01BBC5" w:rsidR="00410247" w:rsidRPr="00410247" w:rsidRDefault="00410247" w:rsidP="00410247">
            <w:pPr>
              <w:widowControl/>
              <w:adjustRightInd/>
              <w:snapToGrid w:val="0"/>
              <w:spacing w:line="240" w:lineRule="auto"/>
              <w:ind w:firstLineChars="100" w:firstLine="180"/>
              <w:rPr>
                <w:rFonts w:ascii="宋体" w:hAnsi="宋体" w:cs="Segoe UI"/>
                <w:bCs/>
                <w:color w:val="000000" w:themeColor="text1"/>
                <w:kern w:val="0"/>
                <w:sz w:val="18"/>
                <w:szCs w:val="18"/>
              </w:rPr>
            </w:pPr>
            <w:r w:rsidRPr="00410247">
              <w:rPr>
                <w:rFonts w:ascii="宋体" w:hAnsi="宋体" w:cs="Segoe UI" w:hint="eastAsia"/>
                <w:bCs/>
                <w:color w:val="0F1115"/>
                <w:kern w:val="0"/>
                <w:sz w:val="18"/>
                <w:szCs w:val="18"/>
              </w:rPr>
              <w:t>茶味持久、愉悦，3</w:t>
            </w:r>
            <w:r w:rsidRPr="00410247">
              <w:rPr>
                <w:rFonts w:ascii="宋体" w:hAnsi="宋体" w:cs="Segoe UI" w:hint="eastAsia"/>
                <w:bCs/>
                <w:color w:val="0F1115"/>
                <w:kern w:val="0"/>
                <w:sz w:val="18"/>
                <w:szCs w:val="18"/>
                <w:vertAlign w:val="subscript"/>
              </w:rPr>
              <w:t xml:space="preserve"> </w:t>
            </w:r>
            <w:r w:rsidRPr="00410247">
              <w:rPr>
                <w:rFonts w:ascii="宋体" w:hAnsi="宋体" w:cs="Segoe UI" w:hint="eastAsia"/>
                <w:bCs/>
                <w:color w:val="0F1115"/>
                <w:kern w:val="0"/>
                <w:sz w:val="18"/>
                <w:szCs w:val="18"/>
              </w:rPr>
              <w:t>min仍有茶味</w:t>
            </w:r>
          </w:p>
        </w:tc>
        <w:tc>
          <w:tcPr>
            <w:tcW w:w="627" w:type="pct"/>
            <w:vAlign w:val="center"/>
          </w:tcPr>
          <w:p w14:paraId="157792D1" w14:textId="55D54CA0" w:rsidR="00410247" w:rsidRPr="00410247" w:rsidRDefault="00410247" w:rsidP="00410247">
            <w:pPr>
              <w:widowControl/>
              <w:adjustRightInd/>
              <w:snapToGrid w:val="0"/>
              <w:spacing w:line="240" w:lineRule="auto"/>
              <w:ind w:firstLineChars="100" w:firstLine="180"/>
              <w:rPr>
                <w:rFonts w:ascii="宋体" w:hAnsi="宋体" w:cs="Segoe UI"/>
                <w:bCs/>
                <w:color w:val="000000" w:themeColor="text1"/>
                <w:kern w:val="0"/>
                <w:sz w:val="18"/>
                <w:szCs w:val="18"/>
              </w:rPr>
            </w:pPr>
            <w:r w:rsidRPr="00410247">
              <w:rPr>
                <w:rFonts w:ascii="宋体" w:hAnsi="宋体" w:cs="Segoe UI" w:hint="eastAsia"/>
                <w:bCs/>
                <w:color w:val="0F1115"/>
                <w:kern w:val="0"/>
                <w:sz w:val="18"/>
                <w:szCs w:val="18"/>
              </w:rPr>
              <w:t>茶味持久，3</w:t>
            </w:r>
            <w:r w:rsidRPr="00410247">
              <w:rPr>
                <w:rFonts w:ascii="宋体" w:hAnsi="宋体" w:cs="Segoe UI" w:hint="eastAsia"/>
                <w:bCs/>
                <w:color w:val="0F1115"/>
                <w:kern w:val="0"/>
                <w:sz w:val="18"/>
                <w:szCs w:val="18"/>
                <w:vertAlign w:val="subscript"/>
              </w:rPr>
              <w:t xml:space="preserve"> </w:t>
            </w:r>
            <w:r w:rsidRPr="00410247">
              <w:rPr>
                <w:rFonts w:ascii="宋体" w:hAnsi="宋体" w:cs="Segoe UI" w:hint="eastAsia"/>
                <w:bCs/>
                <w:color w:val="0F1115"/>
                <w:kern w:val="0"/>
                <w:sz w:val="18"/>
                <w:szCs w:val="18"/>
              </w:rPr>
              <w:t>min仍有茶味</w:t>
            </w:r>
          </w:p>
        </w:tc>
        <w:tc>
          <w:tcPr>
            <w:tcW w:w="627" w:type="pct"/>
            <w:vAlign w:val="center"/>
          </w:tcPr>
          <w:p w14:paraId="27482A87" w14:textId="72B17EEE" w:rsidR="00410247" w:rsidRPr="00410247" w:rsidRDefault="00410247" w:rsidP="00410247">
            <w:pPr>
              <w:widowControl/>
              <w:adjustRightInd/>
              <w:snapToGrid w:val="0"/>
              <w:spacing w:line="240" w:lineRule="auto"/>
              <w:ind w:firstLineChars="100" w:firstLine="180"/>
              <w:rPr>
                <w:rFonts w:ascii="宋体" w:hAnsi="宋体" w:cs="Segoe UI"/>
                <w:bCs/>
                <w:color w:val="000000" w:themeColor="text1"/>
                <w:kern w:val="0"/>
                <w:sz w:val="18"/>
                <w:szCs w:val="18"/>
              </w:rPr>
            </w:pPr>
            <w:r w:rsidRPr="00410247">
              <w:rPr>
                <w:rFonts w:ascii="宋体" w:hAnsi="宋体" w:cs="Segoe UI" w:hint="eastAsia"/>
                <w:bCs/>
                <w:color w:val="0F1115"/>
                <w:kern w:val="0"/>
                <w:sz w:val="18"/>
                <w:szCs w:val="18"/>
              </w:rPr>
              <w:t>茶味尚持久，3</w:t>
            </w:r>
            <w:r w:rsidRPr="00410247">
              <w:rPr>
                <w:rFonts w:ascii="宋体" w:hAnsi="宋体" w:cs="Segoe UI" w:hint="eastAsia"/>
                <w:bCs/>
                <w:color w:val="0F1115"/>
                <w:kern w:val="0"/>
                <w:sz w:val="18"/>
                <w:szCs w:val="18"/>
                <w:vertAlign w:val="subscript"/>
              </w:rPr>
              <w:t xml:space="preserve"> </w:t>
            </w:r>
            <w:r w:rsidRPr="00410247">
              <w:rPr>
                <w:rFonts w:ascii="宋体" w:hAnsi="宋体" w:cs="Segoe UI" w:hint="eastAsia"/>
                <w:bCs/>
                <w:color w:val="0F1115"/>
                <w:kern w:val="0"/>
                <w:sz w:val="18"/>
                <w:szCs w:val="18"/>
              </w:rPr>
              <w:t>min后消散</w:t>
            </w:r>
          </w:p>
        </w:tc>
        <w:tc>
          <w:tcPr>
            <w:tcW w:w="627" w:type="pct"/>
            <w:vAlign w:val="center"/>
          </w:tcPr>
          <w:p w14:paraId="16944547" w14:textId="206EAEE9" w:rsidR="00410247" w:rsidRPr="00410247" w:rsidRDefault="00410247" w:rsidP="00410247">
            <w:pPr>
              <w:widowControl/>
              <w:adjustRightInd/>
              <w:snapToGrid w:val="0"/>
              <w:spacing w:line="240" w:lineRule="auto"/>
              <w:ind w:firstLineChars="100" w:firstLine="180"/>
              <w:rPr>
                <w:rFonts w:ascii="宋体" w:hAnsi="宋体" w:cs="Segoe UI"/>
                <w:bCs/>
                <w:color w:val="000000" w:themeColor="text1"/>
                <w:kern w:val="0"/>
                <w:sz w:val="18"/>
                <w:szCs w:val="18"/>
              </w:rPr>
            </w:pPr>
            <w:r w:rsidRPr="00410247">
              <w:rPr>
                <w:rFonts w:ascii="宋体" w:hAnsi="宋体" w:cs="Segoe UI" w:hint="eastAsia"/>
                <w:bCs/>
                <w:color w:val="0F1115"/>
                <w:kern w:val="0"/>
                <w:sz w:val="18"/>
                <w:szCs w:val="18"/>
              </w:rPr>
              <w:t>茶味停留适中，2</w:t>
            </w:r>
            <w:r w:rsidRPr="00410247">
              <w:rPr>
                <w:rFonts w:ascii="宋体" w:hAnsi="宋体" w:cs="Segoe UI" w:hint="eastAsia"/>
                <w:bCs/>
                <w:color w:val="0F1115"/>
                <w:kern w:val="0"/>
                <w:sz w:val="18"/>
                <w:szCs w:val="18"/>
                <w:vertAlign w:val="subscript"/>
              </w:rPr>
              <w:t xml:space="preserve"> </w:t>
            </w:r>
            <w:r w:rsidRPr="00410247">
              <w:rPr>
                <w:rFonts w:ascii="宋体" w:hAnsi="宋体" w:cs="Segoe UI" w:hint="eastAsia"/>
                <w:bCs/>
                <w:color w:val="0F1115"/>
                <w:kern w:val="0"/>
                <w:sz w:val="18"/>
                <w:szCs w:val="18"/>
              </w:rPr>
              <w:t>min后消散</w:t>
            </w:r>
          </w:p>
        </w:tc>
        <w:tc>
          <w:tcPr>
            <w:tcW w:w="666" w:type="pct"/>
            <w:vAlign w:val="center"/>
          </w:tcPr>
          <w:p w14:paraId="51326C2A" w14:textId="2CBB9C34" w:rsidR="00410247" w:rsidRPr="00410247" w:rsidRDefault="00410247" w:rsidP="00410247">
            <w:pPr>
              <w:widowControl/>
              <w:adjustRightInd/>
              <w:snapToGrid w:val="0"/>
              <w:spacing w:line="240" w:lineRule="auto"/>
              <w:ind w:firstLineChars="100" w:firstLine="180"/>
              <w:rPr>
                <w:rFonts w:ascii="宋体" w:hAnsi="宋体" w:cs="Segoe UI"/>
                <w:bCs/>
                <w:color w:val="000000" w:themeColor="text1"/>
                <w:kern w:val="0"/>
                <w:sz w:val="18"/>
                <w:szCs w:val="18"/>
              </w:rPr>
            </w:pPr>
            <w:r w:rsidRPr="00410247">
              <w:rPr>
                <w:rFonts w:ascii="宋体" w:hAnsi="宋体" w:cs="Segoe UI" w:hint="eastAsia"/>
                <w:bCs/>
                <w:color w:val="0F1115"/>
                <w:kern w:val="0"/>
                <w:sz w:val="18"/>
                <w:szCs w:val="18"/>
              </w:rPr>
              <w:t>茶味停留适中，1</w:t>
            </w:r>
            <w:r w:rsidRPr="00410247">
              <w:rPr>
                <w:rFonts w:ascii="宋体" w:hAnsi="宋体" w:cs="Segoe UI" w:hint="eastAsia"/>
                <w:bCs/>
                <w:color w:val="0F1115"/>
                <w:kern w:val="0"/>
                <w:sz w:val="18"/>
                <w:szCs w:val="18"/>
                <w:vertAlign w:val="subscript"/>
              </w:rPr>
              <w:t xml:space="preserve"> </w:t>
            </w:r>
            <w:r w:rsidRPr="00410247">
              <w:rPr>
                <w:rFonts w:ascii="宋体" w:hAnsi="宋体" w:cs="Segoe UI" w:hint="eastAsia"/>
                <w:bCs/>
                <w:color w:val="0F1115"/>
                <w:kern w:val="0"/>
                <w:sz w:val="18"/>
                <w:szCs w:val="18"/>
              </w:rPr>
              <w:t>min后消散</w:t>
            </w:r>
          </w:p>
        </w:tc>
        <w:tc>
          <w:tcPr>
            <w:tcW w:w="588" w:type="pct"/>
            <w:vAlign w:val="center"/>
          </w:tcPr>
          <w:p w14:paraId="166C6A04" w14:textId="63634E09" w:rsidR="00410247" w:rsidRPr="00410247" w:rsidRDefault="00410247" w:rsidP="00410247">
            <w:pPr>
              <w:widowControl/>
              <w:adjustRightInd/>
              <w:snapToGrid w:val="0"/>
              <w:spacing w:line="240" w:lineRule="auto"/>
              <w:ind w:firstLineChars="100" w:firstLine="180"/>
              <w:rPr>
                <w:rFonts w:ascii="宋体" w:hAnsi="宋体" w:cs="Segoe UI"/>
                <w:bCs/>
                <w:color w:val="000000" w:themeColor="text1"/>
                <w:kern w:val="0"/>
                <w:sz w:val="18"/>
                <w:szCs w:val="18"/>
              </w:rPr>
            </w:pPr>
            <w:r w:rsidRPr="00410247">
              <w:rPr>
                <w:rFonts w:ascii="宋体" w:hAnsi="宋体" w:cs="Segoe UI" w:hint="eastAsia"/>
                <w:bCs/>
                <w:color w:val="0F1115"/>
                <w:kern w:val="0"/>
                <w:sz w:val="18"/>
                <w:szCs w:val="18"/>
              </w:rPr>
              <w:t>茶味停留较短，数十秒钟消散</w:t>
            </w:r>
          </w:p>
        </w:tc>
        <w:tc>
          <w:tcPr>
            <w:tcW w:w="617" w:type="pct"/>
            <w:vAlign w:val="center"/>
          </w:tcPr>
          <w:p w14:paraId="582BDE5D" w14:textId="1BA0CC10" w:rsidR="00410247" w:rsidRPr="00410247" w:rsidRDefault="00410247" w:rsidP="00410247">
            <w:pPr>
              <w:widowControl/>
              <w:adjustRightInd/>
              <w:snapToGrid w:val="0"/>
              <w:spacing w:line="240" w:lineRule="auto"/>
              <w:ind w:firstLineChars="100" w:firstLine="180"/>
              <w:rPr>
                <w:rFonts w:ascii="宋体" w:hAnsi="宋体" w:cs="Segoe UI"/>
                <w:bCs/>
                <w:color w:val="000000" w:themeColor="text1"/>
                <w:kern w:val="0"/>
                <w:sz w:val="18"/>
                <w:szCs w:val="18"/>
              </w:rPr>
            </w:pPr>
            <w:r w:rsidRPr="00410247">
              <w:rPr>
                <w:rFonts w:ascii="宋体" w:hAnsi="宋体" w:cs="Segoe UI" w:hint="eastAsia"/>
                <w:bCs/>
                <w:color w:val="0F1115"/>
                <w:kern w:val="0"/>
                <w:sz w:val="18"/>
                <w:szCs w:val="18"/>
              </w:rPr>
              <w:t>茶味停留短，数秒钟消散</w:t>
            </w:r>
          </w:p>
        </w:tc>
      </w:tr>
    </w:tbl>
    <w:p w14:paraId="6DC0BFE2" w14:textId="77777777" w:rsidR="00B32E18" w:rsidRDefault="00795842">
      <w:pPr>
        <w:pStyle w:val="affd"/>
        <w:spacing w:before="120" w:after="120"/>
        <w:rPr>
          <w:color w:val="000000" w:themeColor="text1"/>
        </w:rPr>
      </w:pPr>
      <w:bookmarkStart w:id="116" w:name="_Toc173248860"/>
      <w:bookmarkStart w:id="117" w:name="_Toc173333895"/>
      <w:bookmarkStart w:id="118" w:name="_Toc176185502"/>
      <w:bookmarkStart w:id="119" w:name="_Toc176186563"/>
      <w:bookmarkStart w:id="120" w:name="_Toc176252003"/>
      <w:bookmarkStart w:id="121" w:name="_Toc176268217"/>
      <w:bookmarkStart w:id="122" w:name="_Toc176532943"/>
      <w:bookmarkStart w:id="123" w:name="_Toc176800305"/>
      <w:bookmarkStart w:id="124" w:name="_Toc176965571"/>
      <w:bookmarkStart w:id="125" w:name="_Toc177133838"/>
      <w:bookmarkStart w:id="126" w:name="_Toc177227048"/>
      <w:bookmarkStart w:id="127" w:name="_Toc238398382"/>
      <w:r w:rsidRPr="004A61C1">
        <w:rPr>
          <w:rFonts w:hint="eastAsia"/>
          <w:color w:val="000000" w:themeColor="text1"/>
        </w:rPr>
        <w:t>理化指标</w:t>
      </w:r>
      <w:bookmarkEnd w:id="116"/>
      <w:bookmarkEnd w:id="117"/>
      <w:bookmarkEnd w:id="118"/>
      <w:bookmarkEnd w:id="119"/>
      <w:bookmarkEnd w:id="120"/>
      <w:bookmarkEnd w:id="121"/>
      <w:bookmarkEnd w:id="122"/>
      <w:bookmarkEnd w:id="123"/>
      <w:bookmarkEnd w:id="124"/>
      <w:bookmarkEnd w:id="125"/>
      <w:bookmarkEnd w:id="126"/>
      <w:bookmarkEnd w:id="127"/>
    </w:p>
    <w:p w14:paraId="656FD880" w14:textId="64A7A061" w:rsidR="00B32E18" w:rsidRPr="004A61C1" w:rsidRDefault="00795842">
      <w:pPr>
        <w:pStyle w:val="affffe"/>
        <w:ind w:firstLine="420"/>
        <w:rPr>
          <w:color w:val="000000" w:themeColor="text1"/>
        </w:rPr>
      </w:pPr>
      <w:r w:rsidRPr="004A61C1">
        <w:rPr>
          <w:rFonts w:hint="eastAsia"/>
          <w:color w:val="000000" w:themeColor="text1"/>
        </w:rPr>
        <w:t>应符合表</w:t>
      </w:r>
      <w:r w:rsidR="00410247">
        <w:rPr>
          <w:rFonts w:hint="eastAsia"/>
          <w:color w:val="000000" w:themeColor="text1"/>
        </w:rPr>
        <w:t>2</w:t>
      </w:r>
      <w:r w:rsidRPr="004A61C1">
        <w:rPr>
          <w:rFonts w:hint="eastAsia"/>
          <w:color w:val="000000" w:themeColor="text1"/>
        </w:rPr>
        <w:t>的规定。</w:t>
      </w:r>
    </w:p>
    <w:p w14:paraId="0ED1A189" w14:textId="77777777" w:rsidR="00B32E18" w:rsidRPr="004A61C1" w:rsidRDefault="00795842">
      <w:pPr>
        <w:pStyle w:val="aff2"/>
        <w:spacing w:before="120" w:after="120"/>
        <w:rPr>
          <w:color w:val="000000" w:themeColor="text1"/>
        </w:rPr>
      </w:pPr>
      <w:r w:rsidRPr="004A61C1">
        <w:rPr>
          <w:rFonts w:hint="eastAsia"/>
          <w:color w:val="000000" w:themeColor="text1"/>
        </w:rPr>
        <w:t>理化指标</w:t>
      </w:r>
    </w:p>
    <w:tbl>
      <w:tblPr>
        <w:tblStyle w:val="affff1"/>
        <w:tblW w:w="501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714"/>
        <w:gridCol w:w="563"/>
        <w:gridCol w:w="874"/>
        <w:gridCol w:w="874"/>
        <w:gridCol w:w="11"/>
        <w:gridCol w:w="798"/>
        <w:gridCol w:w="8"/>
        <w:gridCol w:w="960"/>
        <w:gridCol w:w="843"/>
        <w:gridCol w:w="874"/>
        <w:gridCol w:w="874"/>
      </w:tblGrid>
      <w:tr w:rsidR="004A61C1" w:rsidRPr="004A61C1" w14:paraId="5D4C7F20" w14:textId="77777777" w:rsidTr="00410247">
        <w:trPr>
          <w:trHeight w:val="283"/>
          <w:jc w:val="center"/>
        </w:trPr>
        <w:tc>
          <w:tcPr>
            <w:tcW w:w="1744" w:type="pct"/>
            <w:gridSpan w:val="2"/>
            <w:vMerge w:val="restart"/>
            <w:tcBorders>
              <w:top w:val="single" w:sz="8" w:space="0" w:color="auto"/>
              <w:bottom w:val="single" w:sz="4" w:space="0" w:color="auto"/>
            </w:tcBorders>
            <w:vAlign w:val="center"/>
          </w:tcPr>
          <w:p w14:paraId="1B2EC1FD" w14:textId="77777777" w:rsidR="00B32E18" w:rsidRPr="004A61C1" w:rsidRDefault="00795842">
            <w:pPr>
              <w:pStyle w:val="affffe"/>
              <w:ind w:firstLineChars="0" w:firstLine="0"/>
              <w:jc w:val="center"/>
              <w:rPr>
                <w:color w:val="000000" w:themeColor="text1"/>
                <w:sz w:val="18"/>
                <w:szCs w:val="18"/>
              </w:rPr>
            </w:pPr>
            <w:r w:rsidRPr="004A61C1">
              <w:rPr>
                <w:rFonts w:hint="eastAsia"/>
                <w:color w:val="000000" w:themeColor="text1"/>
                <w:sz w:val="18"/>
                <w:szCs w:val="18"/>
              </w:rPr>
              <w:t>项目</w:t>
            </w:r>
          </w:p>
        </w:tc>
        <w:tc>
          <w:tcPr>
            <w:tcW w:w="3256" w:type="pct"/>
            <w:gridSpan w:val="9"/>
            <w:tcBorders>
              <w:top w:val="single" w:sz="8" w:space="0" w:color="auto"/>
              <w:bottom w:val="single" w:sz="4" w:space="0" w:color="auto"/>
            </w:tcBorders>
          </w:tcPr>
          <w:p w14:paraId="6BD4C9BE" w14:textId="77777777" w:rsidR="00B32E18" w:rsidRPr="004A61C1" w:rsidRDefault="00795842">
            <w:pPr>
              <w:pStyle w:val="affffe"/>
              <w:ind w:firstLineChars="0" w:firstLine="0"/>
              <w:jc w:val="center"/>
              <w:rPr>
                <w:color w:val="000000" w:themeColor="text1"/>
                <w:sz w:val="18"/>
                <w:szCs w:val="18"/>
              </w:rPr>
            </w:pPr>
            <w:r w:rsidRPr="004A61C1">
              <w:rPr>
                <w:rFonts w:hint="eastAsia"/>
                <w:color w:val="000000" w:themeColor="text1"/>
                <w:sz w:val="18"/>
                <w:szCs w:val="18"/>
              </w:rPr>
              <w:t>指标</w:t>
            </w:r>
          </w:p>
        </w:tc>
      </w:tr>
      <w:tr w:rsidR="004A61C1" w:rsidRPr="004A61C1" w14:paraId="7012E280" w14:textId="77777777" w:rsidTr="00410247">
        <w:trPr>
          <w:trHeight w:val="283"/>
          <w:jc w:val="center"/>
        </w:trPr>
        <w:tc>
          <w:tcPr>
            <w:tcW w:w="1744" w:type="pct"/>
            <w:gridSpan w:val="2"/>
            <w:vMerge/>
            <w:tcBorders>
              <w:top w:val="single" w:sz="4" w:space="0" w:color="auto"/>
              <w:bottom w:val="single" w:sz="8" w:space="0" w:color="auto"/>
            </w:tcBorders>
            <w:vAlign w:val="center"/>
          </w:tcPr>
          <w:p w14:paraId="5AB5C744" w14:textId="77777777" w:rsidR="00E11879" w:rsidRPr="004A61C1" w:rsidRDefault="00E11879">
            <w:pPr>
              <w:pStyle w:val="affffe"/>
              <w:ind w:firstLineChars="0" w:firstLine="0"/>
              <w:jc w:val="center"/>
              <w:rPr>
                <w:color w:val="000000" w:themeColor="text1"/>
                <w:sz w:val="18"/>
                <w:szCs w:val="18"/>
              </w:rPr>
            </w:pPr>
          </w:p>
        </w:tc>
        <w:tc>
          <w:tcPr>
            <w:tcW w:w="465" w:type="pct"/>
            <w:tcBorders>
              <w:top w:val="single" w:sz="4" w:space="0" w:color="auto"/>
              <w:bottom w:val="single" w:sz="8" w:space="0" w:color="auto"/>
            </w:tcBorders>
            <w:vAlign w:val="center"/>
          </w:tcPr>
          <w:p w14:paraId="0AAA50FA" w14:textId="77777777" w:rsidR="00E11879" w:rsidRPr="004A61C1" w:rsidRDefault="00E11879" w:rsidP="00E11879">
            <w:pPr>
              <w:pStyle w:val="affffe"/>
              <w:ind w:firstLineChars="0" w:firstLine="0"/>
              <w:jc w:val="center"/>
              <w:rPr>
                <w:color w:val="000000" w:themeColor="text1"/>
                <w:sz w:val="18"/>
                <w:szCs w:val="18"/>
              </w:rPr>
            </w:pPr>
            <w:r w:rsidRPr="004A61C1">
              <w:rPr>
                <w:rFonts w:hint="eastAsia"/>
                <w:color w:val="000000" w:themeColor="text1"/>
                <w:sz w:val="18"/>
                <w:szCs w:val="18"/>
              </w:rPr>
              <w:t>特种</w:t>
            </w:r>
          </w:p>
        </w:tc>
        <w:tc>
          <w:tcPr>
            <w:tcW w:w="465" w:type="pct"/>
            <w:tcBorders>
              <w:top w:val="single" w:sz="4" w:space="0" w:color="auto"/>
              <w:bottom w:val="single" w:sz="8" w:space="0" w:color="auto"/>
            </w:tcBorders>
            <w:vAlign w:val="center"/>
          </w:tcPr>
          <w:p w14:paraId="42F12F0F" w14:textId="77777777" w:rsidR="00E11879" w:rsidRPr="004A61C1" w:rsidRDefault="00E11879" w:rsidP="00E11879">
            <w:pPr>
              <w:pStyle w:val="affffe"/>
              <w:ind w:firstLineChars="0" w:firstLine="0"/>
              <w:jc w:val="center"/>
              <w:rPr>
                <w:color w:val="000000" w:themeColor="text1"/>
                <w:sz w:val="18"/>
                <w:szCs w:val="18"/>
              </w:rPr>
            </w:pPr>
            <w:r w:rsidRPr="004A61C1">
              <w:rPr>
                <w:rFonts w:hint="eastAsia"/>
                <w:color w:val="000000" w:themeColor="text1"/>
                <w:sz w:val="18"/>
                <w:szCs w:val="18"/>
              </w:rPr>
              <w:t>特级</w:t>
            </w:r>
          </w:p>
        </w:tc>
        <w:tc>
          <w:tcPr>
            <w:tcW w:w="435" w:type="pct"/>
            <w:gridSpan w:val="3"/>
            <w:tcBorders>
              <w:top w:val="single" w:sz="4" w:space="0" w:color="auto"/>
              <w:bottom w:val="single" w:sz="8" w:space="0" w:color="auto"/>
            </w:tcBorders>
            <w:vAlign w:val="center"/>
          </w:tcPr>
          <w:p w14:paraId="39A71AAE" w14:textId="77777777" w:rsidR="00E11879" w:rsidRPr="004A61C1" w:rsidRDefault="00E11879" w:rsidP="00E11879">
            <w:pPr>
              <w:pStyle w:val="affffe"/>
              <w:ind w:firstLineChars="0" w:firstLine="0"/>
              <w:jc w:val="center"/>
              <w:rPr>
                <w:color w:val="000000" w:themeColor="text1"/>
                <w:sz w:val="18"/>
                <w:szCs w:val="18"/>
              </w:rPr>
            </w:pPr>
            <w:r w:rsidRPr="004A61C1">
              <w:rPr>
                <w:rFonts w:hint="eastAsia"/>
                <w:color w:val="000000" w:themeColor="text1"/>
                <w:sz w:val="18"/>
                <w:szCs w:val="18"/>
              </w:rPr>
              <w:t>一级</w:t>
            </w:r>
          </w:p>
        </w:tc>
        <w:tc>
          <w:tcPr>
            <w:tcW w:w="511" w:type="pct"/>
            <w:tcBorders>
              <w:top w:val="single" w:sz="4" w:space="0" w:color="auto"/>
              <w:bottom w:val="single" w:sz="8" w:space="0" w:color="auto"/>
            </w:tcBorders>
            <w:vAlign w:val="center"/>
          </w:tcPr>
          <w:p w14:paraId="5AB762F2" w14:textId="77777777" w:rsidR="00E11879" w:rsidRPr="004A61C1" w:rsidRDefault="00E11879" w:rsidP="00E11879">
            <w:pPr>
              <w:pStyle w:val="affffe"/>
              <w:ind w:firstLineChars="0" w:firstLine="0"/>
              <w:jc w:val="center"/>
              <w:rPr>
                <w:color w:val="000000" w:themeColor="text1"/>
                <w:sz w:val="18"/>
                <w:szCs w:val="18"/>
              </w:rPr>
            </w:pPr>
            <w:r w:rsidRPr="004A61C1">
              <w:rPr>
                <w:rFonts w:hint="eastAsia"/>
                <w:color w:val="000000" w:themeColor="text1"/>
                <w:sz w:val="18"/>
                <w:szCs w:val="18"/>
              </w:rPr>
              <w:t>二级</w:t>
            </w:r>
          </w:p>
        </w:tc>
        <w:tc>
          <w:tcPr>
            <w:tcW w:w="449" w:type="pct"/>
            <w:tcBorders>
              <w:top w:val="single" w:sz="4" w:space="0" w:color="auto"/>
              <w:bottom w:val="single" w:sz="8" w:space="0" w:color="auto"/>
            </w:tcBorders>
            <w:vAlign w:val="center"/>
          </w:tcPr>
          <w:p w14:paraId="485BC0AB" w14:textId="77777777" w:rsidR="00E11879" w:rsidRPr="004A61C1" w:rsidRDefault="00E11879" w:rsidP="00E11879">
            <w:pPr>
              <w:pStyle w:val="affffe"/>
              <w:ind w:firstLineChars="0" w:firstLine="0"/>
              <w:jc w:val="center"/>
              <w:rPr>
                <w:color w:val="000000" w:themeColor="text1"/>
                <w:sz w:val="18"/>
                <w:szCs w:val="18"/>
              </w:rPr>
            </w:pPr>
            <w:r w:rsidRPr="004A61C1">
              <w:rPr>
                <w:rFonts w:hint="eastAsia"/>
                <w:color w:val="000000" w:themeColor="text1"/>
                <w:sz w:val="18"/>
                <w:szCs w:val="18"/>
              </w:rPr>
              <w:t>三级</w:t>
            </w:r>
          </w:p>
        </w:tc>
        <w:tc>
          <w:tcPr>
            <w:tcW w:w="465" w:type="pct"/>
            <w:tcBorders>
              <w:top w:val="single" w:sz="4" w:space="0" w:color="auto"/>
              <w:bottom w:val="single" w:sz="8" w:space="0" w:color="auto"/>
            </w:tcBorders>
            <w:vAlign w:val="center"/>
          </w:tcPr>
          <w:p w14:paraId="02FB4966" w14:textId="77777777" w:rsidR="00E11879" w:rsidRPr="004A61C1" w:rsidRDefault="00E11879" w:rsidP="00E11879">
            <w:pPr>
              <w:pStyle w:val="affffe"/>
              <w:ind w:firstLineChars="0" w:firstLine="0"/>
              <w:jc w:val="center"/>
              <w:rPr>
                <w:color w:val="000000" w:themeColor="text1"/>
                <w:sz w:val="18"/>
                <w:szCs w:val="18"/>
              </w:rPr>
            </w:pPr>
            <w:r w:rsidRPr="004A61C1">
              <w:rPr>
                <w:rFonts w:hint="eastAsia"/>
                <w:color w:val="000000" w:themeColor="text1"/>
                <w:sz w:val="18"/>
                <w:szCs w:val="18"/>
              </w:rPr>
              <w:t>四级</w:t>
            </w:r>
          </w:p>
        </w:tc>
        <w:tc>
          <w:tcPr>
            <w:tcW w:w="465" w:type="pct"/>
            <w:tcBorders>
              <w:top w:val="single" w:sz="4" w:space="0" w:color="auto"/>
              <w:bottom w:val="single" w:sz="8" w:space="0" w:color="auto"/>
            </w:tcBorders>
            <w:vAlign w:val="center"/>
          </w:tcPr>
          <w:p w14:paraId="7D3B8965" w14:textId="77777777" w:rsidR="00E11879" w:rsidRPr="004A61C1" w:rsidRDefault="00E11879" w:rsidP="00E11879">
            <w:pPr>
              <w:pStyle w:val="affffe"/>
              <w:ind w:firstLineChars="0" w:firstLine="0"/>
              <w:jc w:val="center"/>
              <w:rPr>
                <w:color w:val="000000" w:themeColor="text1"/>
                <w:sz w:val="18"/>
                <w:szCs w:val="18"/>
              </w:rPr>
            </w:pPr>
            <w:r w:rsidRPr="004A61C1">
              <w:rPr>
                <w:rFonts w:hint="eastAsia"/>
                <w:color w:val="000000" w:themeColor="text1"/>
                <w:sz w:val="18"/>
                <w:szCs w:val="18"/>
              </w:rPr>
              <w:t>五级</w:t>
            </w:r>
          </w:p>
        </w:tc>
      </w:tr>
      <w:tr w:rsidR="004A61C1" w:rsidRPr="004A61C1" w14:paraId="27BEC93B" w14:textId="77777777" w:rsidTr="00410247">
        <w:trPr>
          <w:trHeight w:val="283"/>
          <w:jc w:val="center"/>
        </w:trPr>
        <w:tc>
          <w:tcPr>
            <w:tcW w:w="1445" w:type="pct"/>
            <w:tcBorders>
              <w:top w:val="single" w:sz="8" w:space="0" w:color="auto"/>
              <w:right w:val="nil"/>
            </w:tcBorders>
            <w:vAlign w:val="center"/>
          </w:tcPr>
          <w:p w14:paraId="1F882E2E" w14:textId="77777777" w:rsidR="00B32E18" w:rsidRPr="004A61C1" w:rsidRDefault="00795842">
            <w:pPr>
              <w:pStyle w:val="affffe"/>
              <w:ind w:firstLineChars="100" w:firstLine="180"/>
              <w:rPr>
                <w:color w:val="000000" w:themeColor="text1"/>
                <w:sz w:val="18"/>
                <w:szCs w:val="18"/>
              </w:rPr>
            </w:pPr>
            <w:r w:rsidRPr="004A61C1">
              <w:rPr>
                <w:rFonts w:hint="eastAsia"/>
                <w:color w:val="000000" w:themeColor="text1"/>
                <w:sz w:val="18"/>
                <w:szCs w:val="18"/>
              </w:rPr>
              <w:t>水分（质量分数）/％</w:t>
            </w:r>
          </w:p>
        </w:tc>
        <w:tc>
          <w:tcPr>
            <w:tcW w:w="300" w:type="pct"/>
            <w:tcBorders>
              <w:top w:val="single" w:sz="8" w:space="0" w:color="auto"/>
              <w:left w:val="nil"/>
              <w:bottom w:val="single" w:sz="4" w:space="0" w:color="auto"/>
            </w:tcBorders>
            <w:vAlign w:val="center"/>
          </w:tcPr>
          <w:p w14:paraId="466060EB" w14:textId="77777777" w:rsidR="00B32E18" w:rsidRPr="004A61C1" w:rsidRDefault="00795842">
            <w:pPr>
              <w:pStyle w:val="affffe"/>
              <w:ind w:firstLineChars="0" w:firstLine="0"/>
              <w:jc w:val="center"/>
              <w:rPr>
                <w:color w:val="000000" w:themeColor="text1"/>
                <w:sz w:val="18"/>
                <w:szCs w:val="18"/>
              </w:rPr>
            </w:pPr>
            <w:bookmarkStart w:id="128" w:name="OLE_LINK10"/>
            <w:bookmarkStart w:id="129" w:name="OLE_LINK11"/>
            <w:r w:rsidRPr="004A61C1">
              <w:rPr>
                <w:rFonts w:hint="eastAsia"/>
                <w:color w:val="000000" w:themeColor="text1"/>
                <w:sz w:val="18"/>
                <w:szCs w:val="18"/>
              </w:rPr>
              <w:t>≤</w:t>
            </w:r>
            <w:bookmarkEnd w:id="128"/>
            <w:bookmarkEnd w:id="129"/>
          </w:p>
        </w:tc>
        <w:tc>
          <w:tcPr>
            <w:tcW w:w="3256" w:type="pct"/>
            <w:gridSpan w:val="9"/>
            <w:tcBorders>
              <w:top w:val="single" w:sz="8" w:space="0" w:color="auto"/>
            </w:tcBorders>
            <w:vAlign w:val="center"/>
          </w:tcPr>
          <w:p w14:paraId="7A72F8C6" w14:textId="77777777" w:rsidR="00B32E18" w:rsidRPr="004A61C1" w:rsidRDefault="00795842">
            <w:pPr>
              <w:pStyle w:val="affffe"/>
              <w:ind w:firstLineChars="0" w:firstLine="0"/>
              <w:jc w:val="center"/>
              <w:rPr>
                <w:color w:val="000000" w:themeColor="text1"/>
                <w:sz w:val="18"/>
                <w:szCs w:val="18"/>
              </w:rPr>
            </w:pPr>
            <w:r w:rsidRPr="004A61C1">
              <w:rPr>
                <w:rFonts w:hint="eastAsia"/>
                <w:color w:val="000000" w:themeColor="text1"/>
                <w:sz w:val="18"/>
                <w:szCs w:val="18"/>
              </w:rPr>
              <w:t>8.5</w:t>
            </w:r>
          </w:p>
        </w:tc>
      </w:tr>
      <w:tr w:rsidR="004A61C1" w:rsidRPr="004A61C1" w14:paraId="5F41A1C0" w14:textId="77777777" w:rsidTr="00410247">
        <w:trPr>
          <w:trHeight w:val="283"/>
          <w:jc w:val="center"/>
        </w:trPr>
        <w:tc>
          <w:tcPr>
            <w:tcW w:w="1445" w:type="pct"/>
            <w:tcBorders>
              <w:right w:val="nil"/>
            </w:tcBorders>
            <w:vAlign w:val="center"/>
          </w:tcPr>
          <w:p w14:paraId="5D3A954D" w14:textId="77777777" w:rsidR="00B32E18" w:rsidRPr="004A61C1" w:rsidRDefault="00795842">
            <w:pPr>
              <w:pStyle w:val="affffe"/>
              <w:ind w:firstLineChars="100" w:firstLine="180"/>
              <w:rPr>
                <w:color w:val="000000" w:themeColor="text1"/>
                <w:sz w:val="18"/>
                <w:szCs w:val="18"/>
              </w:rPr>
            </w:pPr>
            <w:r w:rsidRPr="004A61C1">
              <w:rPr>
                <w:rFonts w:hint="eastAsia"/>
                <w:color w:val="000000" w:themeColor="text1"/>
                <w:sz w:val="18"/>
                <w:szCs w:val="18"/>
              </w:rPr>
              <w:t>总灰分（质量分数）/％</w:t>
            </w:r>
          </w:p>
        </w:tc>
        <w:tc>
          <w:tcPr>
            <w:tcW w:w="300" w:type="pct"/>
            <w:tcBorders>
              <w:top w:val="single" w:sz="4" w:space="0" w:color="auto"/>
              <w:left w:val="nil"/>
              <w:bottom w:val="single" w:sz="4" w:space="0" w:color="auto"/>
            </w:tcBorders>
            <w:vAlign w:val="center"/>
          </w:tcPr>
          <w:p w14:paraId="2B7EA602" w14:textId="77777777" w:rsidR="00B32E18" w:rsidRPr="004A61C1" w:rsidRDefault="00795842">
            <w:pPr>
              <w:pStyle w:val="affffe"/>
              <w:ind w:firstLineChars="0" w:firstLine="0"/>
              <w:jc w:val="center"/>
              <w:rPr>
                <w:color w:val="000000" w:themeColor="text1"/>
                <w:sz w:val="18"/>
                <w:szCs w:val="18"/>
              </w:rPr>
            </w:pPr>
            <w:r w:rsidRPr="004A61C1">
              <w:rPr>
                <w:rFonts w:hint="eastAsia"/>
                <w:color w:val="000000" w:themeColor="text1"/>
                <w:sz w:val="18"/>
                <w:szCs w:val="18"/>
              </w:rPr>
              <w:t>≤</w:t>
            </w:r>
          </w:p>
        </w:tc>
        <w:tc>
          <w:tcPr>
            <w:tcW w:w="3256" w:type="pct"/>
            <w:gridSpan w:val="9"/>
            <w:vAlign w:val="center"/>
          </w:tcPr>
          <w:p w14:paraId="34B357F2" w14:textId="77777777" w:rsidR="00B32E18" w:rsidRPr="004A61C1" w:rsidRDefault="00795842">
            <w:pPr>
              <w:pStyle w:val="affffe"/>
              <w:ind w:firstLineChars="0" w:firstLine="0"/>
              <w:jc w:val="center"/>
              <w:rPr>
                <w:color w:val="000000" w:themeColor="text1"/>
                <w:sz w:val="18"/>
                <w:szCs w:val="18"/>
              </w:rPr>
            </w:pPr>
            <w:r w:rsidRPr="004A61C1">
              <w:rPr>
                <w:rFonts w:hint="eastAsia"/>
                <w:color w:val="000000" w:themeColor="text1"/>
                <w:sz w:val="18"/>
                <w:szCs w:val="18"/>
              </w:rPr>
              <w:t>6.5</w:t>
            </w:r>
          </w:p>
        </w:tc>
      </w:tr>
      <w:tr w:rsidR="00E25F4B" w:rsidRPr="004A61C1" w14:paraId="14561429" w14:textId="77777777" w:rsidTr="00410247">
        <w:trPr>
          <w:trHeight w:val="283"/>
          <w:jc w:val="center"/>
        </w:trPr>
        <w:tc>
          <w:tcPr>
            <w:tcW w:w="1445" w:type="pct"/>
            <w:tcBorders>
              <w:right w:val="nil"/>
            </w:tcBorders>
            <w:vAlign w:val="center"/>
          </w:tcPr>
          <w:p w14:paraId="73E71D7C" w14:textId="77777777" w:rsidR="00E25F4B" w:rsidRPr="004A61C1" w:rsidRDefault="00E25F4B" w:rsidP="00DB2491">
            <w:pPr>
              <w:pStyle w:val="affffe"/>
              <w:ind w:firstLineChars="100" w:firstLine="180"/>
              <w:rPr>
                <w:color w:val="000000" w:themeColor="text1"/>
                <w:sz w:val="18"/>
                <w:szCs w:val="18"/>
              </w:rPr>
            </w:pPr>
            <w:r w:rsidRPr="004A61C1">
              <w:rPr>
                <w:rFonts w:hint="eastAsia"/>
                <w:color w:val="000000" w:themeColor="text1"/>
                <w:sz w:val="18"/>
                <w:szCs w:val="18"/>
              </w:rPr>
              <w:t>粉末（质量分数）/％</w:t>
            </w:r>
          </w:p>
        </w:tc>
        <w:tc>
          <w:tcPr>
            <w:tcW w:w="300" w:type="pct"/>
            <w:tcBorders>
              <w:top w:val="single" w:sz="4" w:space="0" w:color="auto"/>
              <w:left w:val="nil"/>
              <w:bottom w:val="single" w:sz="4" w:space="0" w:color="auto"/>
            </w:tcBorders>
            <w:vAlign w:val="center"/>
          </w:tcPr>
          <w:p w14:paraId="04631CFB" w14:textId="77777777" w:rsidR="00E25F4B" w:rsidRPr="004A61C1" w:rsidRDefault="00E25F4B" w:rsidP="00DB2491">
            <w:pPr>
              <w:pStyle w:val="affffe"/>
              <w:ind w:firstLineChars="0" w:firstLine="0"/>
              <w:jc w:val="center"/>
              <w:rPr>
                <w:color w:val="000000" w:themeColor="text1"/>
                <w:sz w:val="18"/>
                <w:szCs w:val="18"/>
              </w:rPr>
            </w:pPr>
            <w:r w:rsidRPr="004A61C1">
              <w:rPr>
                <w:rFonts w:hint="eastAsia"/>
                <w:color w:val="000000" w:themeColor="text1"/>
                <w:sz w:val="18"/>
                <w:szCs w:val="18"/>
              </w:rPr>
              <w:t>≤</w:t>
            </w:r>
          </w:p>
        </w:tc>
        <w:tc>
          <w:tcPr>
            <w:tcW w:w="936" w:type="pct"/>
            <w:gridSpan w:val="3"/>
            <w:vAlign w:val="center"/>
          </w:tcPr>
          <w:p w14:paraId="695B7145" w14:textId="77777777" w:rsidR="00E25F4B" w:rsidRPr="004A61C1" w:rsidRDefault="00E25F4B" w:rsidP="00DB2491">
            <w:pPr>
              <w:pStyle w:val="affffe"/>
              <w:ind w:firstLineChars="0" w:firstLine="0"/>
              <w:jc w:val="center"/>
              <w:rPr>
                <w:color w:val="000000" w:themeColor="text1"/>
                <w:sz w:val="18"/>
                <w:szCs w:val="18"/>
              </w:rPr>
            </w:pPr>
            <w:r w:rsidRPr="004A61C1">
              <w:rPr>
                <w:rFonts w:hint="eastAsia"/>
                <w:color w:val="000000" w:themeColor="text1"/>
                <w:sz w:val="18"/>
                <w:szCs w:val="18"/>
              </w:rPr>
              <w:t>1.0</w:t>
            </w:r>
          </w:p>
        </w:tc>
        <w:tc>
          <w:tcPr>
            <w:tcW w:w="940" w:type="pct"/>
            <w:gridSpan w:val="3"/>
            <w:vAlign w:val="center"/>
          </w:tcPr>
          <w:p w14:paraId="741544B9" w14:textId="77777777" w:rsidR="00E25F4B" w:rsidRPr="004A61C1" w:rsidRDefault="00E25F4B" w:rsidP="00DB2491">
            <w:pPr>
              <w:pStyle w:val="affffe"/>
              <w:ind w:firstLineChars="0" w:firstLine="0"/>
              <w:jc w:val="center"/>
              <w:rPr>
                <w:color w:val="000000" w:themeColor="text1"/>
                <w:sz w:val="18"/>
                <w:szCs w:val="18"/>
              </w:rPr>
            </w:pPr>
            <w:r w:rsidRPr="004A61C1">
              <w:rPr>
                <w:rFonts w:hint="eastAsia"/>
                <w:color w:val="000000" w:themeColor="text1"/>
                <w:sz w:val="18"/>
                <w:szCs w:val="18"/>
              </w:rPr>
              <w:t>1.2</w:t>
            </w:r>
          </w:p>
        </w:tc>
        <w:tc>
          <w:tcPr>
            <w:tcW w:w="1379" w:type="pct"/>
            <w:gridSpan w:val="3"/>
            <w:vAlign w:val="center"/>
          </w:tcPr>
          <w:p w14:paraId="6EFA532F" w14:textId="77777777" w:rsidR="00E25F4B" w:rsidRPr="004A61C1" w:rsidRDefault="00E25F4B" w:rsidP="00DB2491">
            <w:pPr>
              <w:pStyle w:val="affffe"/>
              <w:ind w:firstLineChars="0" w:firstLine="0"/>
              <w:jc w:val="center"/>
              <w:rPr>
                <w:color w:val="000000" w:themeColor="text1"/>
                <w:sz w:val="18"/>
                <w:szCs w:val="18"/>
              </w:rPr>
            </w:pPr>
            <w:r>
              <w:rPr>
                <w:rFonts w:hint="eastAsia"/>
                <w:color w:val="000000" w:themeColor="text1"/>
                <w:sz w:val="18"/>
                <w:szCs w:val="18"/>
              </w:rPr>
              <w:t>1.5</w:t>
            </w:r>
          </w:p>
        </w:tc>
      </w:tr>
      <w:tr w:rsidR="00E25F4B" w:rsidRPr="004A61C1" w14:paraId="65CB25FE" w14:textId="77777777" w:rsidTr="00410247">
        <w:trPr>
          <w:trHeight w:val="283"/>
          <w:jc w:val="center"/>
        </w:trPr>
        <w:tc>
          <w:tcPr>
            <w:tcW w:w="1445" w:type="pct"/>
            <w:tcBorders>
              <w:right w:val="nil"/>
            </w:tcBorders>
            <w:vAlign w:val="center"/>
          </w:tcPr>
          <w:p w14:paraId="45501387" w14:textId="77777777" w:rsidR="00E25F4B" w:rsidRPr="004A61C1" w:rsidRDefault="00E25F4B" w:rsidP="004A691B">
            <w:pPr>
              <w:pStyle w:val="affffe"/>
              <w:ind w:firstLineChars="100" w:firstLine="180"/>
              <w:rPr>
                <w:color w:val="000000" w:themeColor="text1"/>
                <w:sz w:val="18"/>
                <w:szCs w:val="18"/>
              </w:rPr>
            </w:pPr>
            <w:r w:rsidRPr="004A61C1">
              <w:rPr>
                <w:rFonts w:hint="eastAsia"/>
                <w:color w:val="000000" w:themeColor="text1"/>
                <w:sz w:val="18"/>
                <w:szCs w:val="18"/>
              </w:rPr>
              <w:t>水浸出物（质量分数）/％</w:t>
            </w:r>
          </w:p>
        </w:tc>
        <w:tc>
          <w:tcPr>
            <w:tcW w:w="300" w:type="pct"/>
            <w:tcBorders>
              <w:top w:val="single" w:sz="4" w:space="0" w:color="auto"/>
              <w:left w:val="nil"/>
              <w:bottom w:val="single" w:sz="4" w:space="0" w:color="auto"/>
            </w:tcBorders>
            <w:vAlign w:val="center"/>
          </w:tcPr>
          <w:p w14:paraId="2C0A0972" w14:textId="77777777" w:rsidR="00E25F4B" w:rsidRPr="004A61C1" w:rsidRDefault="00E25F4B" w:rsidP="004A691B">
            <w:pPr>
              <w:pStyle w:val="affffe"/>
              <w:ind w:firstLineChars="0" w:firstLine="0"/>
              <w:jc w:val="center"/>
              <w:rPr>
                <w:color w:val="000000" w:themeColor="text1"/>
                <w:sz w:val="18"/>
                <w:szCs w:val="18"/>
              </w:rPr>
            </w:pPr>
            <w:bookmarkStart w:id="130" w:name="OLE_LINK1"/>
            <w:bookmarkStart w:id="131" w:name="OLE_LINK2"/>
            <w:r w:rsidRPr="004A61C1">
              <w:rPr>
                <w:rFonts w:hint="eastAsia"/>
                <w:color w:val="000000" w:themeColor="text1"/>
                <w:sz w:val="18"/>
                <w:szCs w:val="18"/>
              </w:rPr>
              <w:t>≥</w:t>
            </w:r>
            <w:bookmarkEnd w:id="130"/>
            <w:bookmarkEnd w:id="131"/>
          </w:p>
        </w:tc>
        <w:tc>
          <w:tcPr>
            <w:tcW w:w="936" w:type="pct"/>
            <w:gridSpan w:val="3"/>
            <w:vAlign w:val="center"/>
          </w:tcPr>
          <w:p w14:paraId="1819275E" w14:textId="77777777" w:rsidR="00E25F4B" w:rsidRPr="004A61C1" w:rsidRDefault="00E25F4B" w:rsidP="004A691B">
            <w:pPr>
              <w:pStyle w:val="affffe"/>
              <w:ind w:firstLineChars="0" w:firstLine="0"/>
              <w:jc w:val="center"/>
              <w:rPr>
                <w:color w:val="000000" w:themeColor="text1"/>
                <w:sz w:val="18"/>
                <w:szCs w:val="18"/>
              </w:rPr>
            </w:pPr>
            <w:r w:rsidRPr="004A61C1">
              <w:rPr>
                <w:rFonts w:hint="eastAsia"/>
                <w:color w:val="000000" w:themeColor="text1"/>
                <w:sz w:val="18"/>
                <w:szCs w:val="18"/>
              </w:rPr>
              <w:t>3</w:t>
            </w:r>
            <w:r>
              <w:rPr>
                <w:rFonts w:hint="eastAsia"/>
                <w:color w:val="000000" w:themeColor="text1"/>
                <w:sz w:val="18"/>
                <w:szCs w:val="18"/>
              </w:rPr>
              <w:t>8</w:t>
            </w:r>
            <w:r w:rsidRPr="004A61C1">
              <w:rPr>
                <w:rFonts w:hint="eastAsia"/>
                <w:color w:val="000000" w:themeColor="text1"/>
                <w:sz w:val="18"/>
                <w:szCs w:val="18"/>
              </w:rPr>
              <w:t>.0</w:t>
            </w:r>
          </w:p>
        </w:tc>
        <w:tc>
          <w:tcPr>
            <w:tcW w:w="940" w:type="pct"/>
            <w:gridSpan w:val="3"/>
            <w:vAlign w:val="center"/>
          </w:tcPr>
          <w:p w14:paraId="18080988" w14:textId="77777777" w:rsidR="00E25F4B" w:rsidRPr="004A61C1" w:rsidRDefault="00E25F4B" w:rsidP="004A691B">
            <w:pPr>
              <w:pStyle w:val="affffe"/>
              <w:ind w:firstLineChars="0" w:firstLine="0"/>
              <w:jc w:val="center"/>
              <w:rPr>
                <w:color w:val="000000" w:themeColor="text1"/>
                <w:sz w:val="18"/>
                <w:szCs w:val="18"/>
              </w:rPr>
            </w:pPr>
            <w:r w:rsidRPr="004A61C1">
              <w:rPr>
                <w:rFonts w:hint="eastAsia"/>
                <w:color w:val="000000" w:themeColor="text1"/>
                <w:sz w:val="18"/>
                <w:szCs w:val="18"/>
              </w:rPr>
              <w:t>3</w:t>
            </w:r>
            <w:r>
              <w:rPr>
                <w:rFonts w:hint="eastAsia"/>
                <w:color w:val="000000" w:themeColor="text1"/>
                <w:sz w:val="18"/>
                <w:szCs w:val="18"/>
              </w:rPr>
              <w:t>6</w:t>
            </w:r>
            <w:r w:rsidRPr="004A61C1">
              <w:rPr>
                <w:rFonts w:hint="eastAsia"/>
                <w:color w:val="000000" w:themeColor="text1"/>
                <w:sz w:val="18"/>
                <w:szCs w:val="18"/>
              </w:rPr>
              <w:t>.0</w:t>
            </w:r>
          </w:p>
        </w:tc>
        <w:tc>
          <w:tcPr>
            <w:tcW w:w="1379" w:type="pct"/>
            <w:gridSpan w:val="3"/>
            <w:vAlign w:val="center"/>
          </w:tcPr>
          <w:p w14:paraId="07626BB8" w14:textId="77777777" w:rsidR="00E25F4B" w:rsidRPr="004A61C1" w:rsidRDefault="00E25F4B" w:rsidP="004A691B">
            <w:pPr>
              <w:pStyle w:val="affffe"/>
              <w:ind w:firstLineChars="0" w:firstLine="0"/>
              <w:jc w:val="center"/>
              <w:rPr>
                <w:color w:val="000000" w:themeColor="text1"/>
                <w:sz w:val="18"/>
                <w:szCs w:val="18"/>
              </w:rPr>
            </w:pPr>
            <w:r w:rsidRPr="004A61C1">
              <w:rPr>
                <w:rFonts w:hint="eastAsia"/>
                <w:color w:val="000000" w:themeColor="text1"/>
                <w:sz w:val="18"/>
                <w:szCs w:val="18"/>
              </w:rPr>
              <w:t>32.0</w:t>
            </w:r>
          </w:p>
        </w:tc>
      </w:tr>
      <w:tr w:rsidR="00C23A05" w:rsidRPr="004A61C1" w14:paraId="3A510EA5" w14:textId="77777777" w:rsidTr="00410247">
        <w:trPr>
          <w:trHeight w:val="283"/>
          <w:jc w:val="center"/>
        </w:trPr>
        <w:tc>
          <w:tcPr>
            <w:tcW w:w="1445" w:type="pct"/>
            <w:tcBorders>
              <w:right w:val="nil"/>
            </w:tcBorders>
            <w:vAlign w:val="center"/>
          </w:tcPr>
          <w:p w14:paraId="3D7D6B4C" w14:textId="77777777" w:rsidR="00C23A05" w:rsidRPr="004A61C1" w:rsidRDefault="00C23A05" w:rsidP="00596FD5">
            <w:pPr>
              <w:pStyle w:val="affffe"/>
              <w:ind w:firstLineChars="100" w:firstLine="180"/>
              <w:rPr>
                <w:color w:val="000000" w:themeColor="text1"/>
                <w:sz w:val="18"/>
                <w:szCs w:val="18"/>
              </w:rPr>
            </w:pPr>
            <w:r>
              <w:rPr>
                <w:rFonts w:hint="eastAsia"/>
                <w:color w:val="000000" w:themeColor="text1"/>
                <w:sz w:val="18"/>
                <w:szCs w:val="18"/>
              </w:rPr>
              <w:t>茶多酚</w:t>
            </w:r>
          </w:p>
        </w:tc>
        <w:tc>
          <w:tcPr>
            <w:tcW w:w="300" w:type="pct"/>
            <w:tcBorders>
              <w:top w:val="single" w:sz="4" w:space="0" w:color="auto"/>
              <w:left w:val="nil"/>
              <w:bottom w:val="single" w:sz="4" w:space="0" w:color="auto"/>
            </w:tcBorders>
            <w:vAlign w:val="center"/>
          </w:tcPr>
          <w:p w14:paraId="0F8A1D47" w14:textId="77777777" w:rsidR="00C23A05" w:rsidRPr="004A61C1" w:rsidRDefault="00C23A05" w:rsidP="00596FD5">
            <w:pPr>
              <w:pStyle w:val="affffe"/>
              <w:ind w:firstLineChars="0" w:firstLine="0"/>
              <w:jc w:val="center"/>
              <w:rPr>
                <w:color w:val="000000" w:themeColor="text1"/>
                <w:sz w:val="18"/>
                <w:szCs w:val="18"/>
              </w:rPr>
            </w:pPr>
            <w:r w:rsidRPr="004A61C1">
              <w:rPr>
                <w:rFonts w:hint="eastAsia"/>
                <w:color w:val="000000" w:themeColor="text1"/>
                <w:sz w:val="18"/>
                <w:szCs w:val="18"/>
              </w:rPr>
              <w:t>≥</w:t>
            </w:r>
          </w:p>
        </w:tc>
        <w:tc>
          <w:tcPr>
            <w:tcW w:w="936" w:type="pct"/>
            <w:gridSpan w:val="3"/>
            <w:vAlign w:val="center"/>
          </w:tcPr>
          <w:p w14:paraId="4091D807" w14:textId="77777777" w:rsidR="00C23A05" w:rsidRPr="004A61C1" w:rsidRDefault="00C23A05" w:rsidP="00596FD5">
            <w:pPr>
              <w:pStyle w:val="affffe"/>
              <w:ind w:firstLineChars="0" w:firstLine="0"/>
              <w:jc w:val="center"/>
              <w:rPr>
                <w:color w:val="000000" w:themeColor="text1"/>
                <w:sz w:val="18"/>
                <w:szCs w:val="18"/>
              </w:rPr>
            </w:pPr>
            <w:r>
              <w:rPr>
                <w:rFonts w:hint="eastAsia"/>
                <w:color w:val="000000" w:themeColor="text1"/>
                <w:sz w:val="18"/>
                <w:szCs w:val="18"/>
              </w:rPr>
              <w:t>18.0</w:t>
            </w:r>
          </w:p>
        </w:tc>
        <w:tc>
          <w:tcPr>
            <w:tcW w:w="940" w:type="pct"/>
            <w:gridSpan w:val="3"/>
            <w:vAlign w:val="center"/>
          </w:tcPr>
          <w:p w14:paraId="361956F7" w14:textId="77777777" w:rsidR="00C23A05" w:rsidRPr="004A61C1" w:rsidRDefault="00C23A05" w:rsidP="00596FD5">
            <w:pPr>
              <w:pStyle w:val="affffe"/>
              <w:ind w:firstLineChars="0" w:firstLine="0"/>
              <w:jc w:val="center"/>
              <w:rPr>
                <w:color w:val="000000" w:themeColor="text1"/>
                <w:sz w:val="18"/>
                <w:szCs w:val="18"/>
              </w:rPr>
            </w:pPr>
            <w:r>
              <w:rPr>
                <w:rFonts w:hint="eastAsia"/>
                <w:color w:val="000000" w:themeColor="text1"/>
                <w:sz w:val="18"/>
                <w:szCs w:val="18"/>
              </w:rPr>
              <w:t>16.0</w:t>
            </w:r>
          </w:p>
        </w:tc>
        <w:tc>
          <w:tcPr>
            <w:tcW w:w="1379" w:type="pct"/>
            <w:gridSpan w:val="3"/>
            <w:vAlign w:val="center"/>
          </w:tcPr>
          <w:p w14:paraId="052A1415" w14:textId="77777777" w:rsidR="00C23A05" w:rsidRPr="004A61C1" w:rsidRDefault="00C23A05" w:rsidP="00596FD5">
            <w:pPr>
              <w:pStyle w:val="affffe"/>
              <w:ind w:firstLineChars="0" w:firstLine="0"/>
              <w:jc w:val="center"/>
              <w:rPr>
                <w:color w:val="000000" w:themeColor="text1"/>
                <w:sz w:val="18"/>
                <w:szCs w:val="18"/>
              </w:rPr>
            </w:pPr>
            <w:r>
              <w:rPr>
                <w:rFonts w:hint="eastAsia"/>
                <w:color w:val="000000" w:themeColor="text1"/>
                <w:sz w:val="18"/>
                <w:szCs w:val="18"/>
              </w:rPr>
              <w:t>14.0</w:t>
            </w:r>
          </w:p>
        </w:tc>
      </w:tr>
      <w:tr w:rsidR="00C23A05" w:rsidRPr="004A61C1" w14:paraId="7A154A0E" w14:textId="77777777" w:rsidTr="00410247">
        <w:trPr>
          <w:trHeight w:val="283"/>
          <w:jc w:val="center"/>
        </w:trPr>
        <w:tc>
          <w:tcPr>
            <w:tcW w:w="1445" w:type="pct"/>
            <w:tcBorders>
              <w:right w:val="nil"/>
            </w:tcBorders>
            <w:vAlign w:val="center"/>
          </w:tcPr>
          <w:p w14:paraId="52AB9F71" w14:textId="77777777" w:rsidR="00C23A05" w:rsidRPr="004A61C1" w:rsidRDefault="00C23A05">
            <w:pPr>
              <w:pStyle w:val="affffe"/>
              <w:ind w:firstLineChars="100" w:firstLine="180"/>
              <w:rPr>
                <w:color w:val="000000" w:themeColor="text1"/>
                <w:sz w:val="18"/>
                <w:szCs w:val="18"/>
              </w:rPr>
            </w:pPr>
            <w:r w:rsidRPr="004A61C1">
              <w:rPr>
                <w:rFonts w:hint="eastAsia"/>
                <w:color w:val="000000" w:themeColor="text1"/>
                <w:sz w:val="18"/>
                <w:szCs w:val="18"/>
              </w:rPr>
              <w:t>洁白茉莉花干（质量分数）/％</w:t>
            </w:r>
          </w:p>
        </w:tc>
        <w:tc>
          <w:tcPr>
            <w:tcW w:w="300" w:type="pct"/>
            <w:tcBorders>
              <w:top w:val="single" w:sz="4" w:space="0" w:color="auto"/>
              <w:left w:val="nil"/>
              <w:bottom w:val="single" w:sz="8" w:space="0" w:color="auto"/>
            </w:tcBorders>
            <w:vAlign w:val="center"/>
          </w:tcPr>
          <w:p w14:paraId="1D10812D" w14:textId="77777777" w:rsidR="00C23A05" w:rsidRPr="004A61C1" w:rsidRDefault="00C23A05">
            <w:pPr>
              <w:pStyle w:val="affffe"/>
              <w:ind w:firstLineChars="0" w:firstLine="0"/>
              <w:jc w:val="center"/>
              <w:rPr>
                <w:color w:val="000000" w:themeColor="text1"/>
                <w:sz w:val="18"/>
                <w:szCs w:val="18"/>
              </w:rPr>
            </w:pPr>
            <w:r w:rsidRPr="004A61C1">
              <w:rPr>
                <w:rFonts w:hint="eastAsia"/>
                <w:color w:val="000000" w:themeColor="text1"/>
                <w:sz w:val="18"/>
                <w:szCs w:val="18"/>
              </w:rPr>
              <w:t>≤</w:t>
            </w:r>
          </w:p>
        </w:tc>
        <w:tc>
          <w:tcPr>
            <w:tcW w:w="1361" w:type="pct"/>
            <w:gridSpan w:val="4"/>
            <w:vAlign w:val="center"/>
          </w:tcPr>
          <w:p w14:paraId="1D386DFF" w14:textId="77777777" w:rsidR="00C23A05" w:rsidRPr="004A61C1" w:rsidRDefault="00C23A05">
            <w:pPr>
              <w:pStyle w:val="affffe"/>
              <w:ind w:firstLineChars="0" w:firstLine="0"/>
              <w:jc w:val="center"/>
              <w:rPr>
                <w:color w:val="000000" w:themeColor="text1"/>
                <w:sz w:val="18"/>
                <w:szCs w:val="18"/>
              </w:rPr>
            </w:pPr>
            <w:r w:rsidRPr="004A61C1">
              <w:rPr>
                <w:rFonts w:hint="eastAsia"/>
                <w:color w:val="000000" w:themeColor="text1"/>
                <w:sz w:val="18"/>
                <w:szCs w:val="18"/>
              </w:rPr>
              <w:t>1.0</w:t>
            </w:r>
          </w:p>
        </w:tc>
        <w:tc>
          <w:tcPr>
            <w:tcW w:w="1894" w:type="pct"/>
            <w:gridSpan w:val="5"/>
            <w:vAlign w:val="center"/>
          </w:tcPr>
          <w:p w14:paraId="18E09087" w14:textId="77777777" w:rsidR="00C23A05" w:rsidRPr="004A61C1" w:rsidRDefault="00C23A05">
            <w:pPr>
              <w:pStyle w:val="affffe"/>
              <w:ind w:firstLineChars="0" w:firstLine="0"/>
              <w:jc w:val="center"/>
              <w:rPr>
                <w:color w:val="000000" w:themeColor="text1"/>
                <w:sz w:val="18"/>
                <w:szCs w:val="18"/>
              </w:rPr>
            </w:pPr>
            <w:r w:rsidRPr="004A61C1">
              <w:rPr>
                <w:rFonts w:hint="eastAsia"/>
                <w:color w:val="000000" w:themeColor="text1"/>
                <w:sz w:val="18"/>
                <w:szCs w:val="18"/>
              </w:rPr>
              <w:t>3.0</w:t>
            </w:r>
          </w:p>
        </w:tc>
      </w:tr>
    </w:tbl>
    <w:p w14:paraId="5E95D8F2" w14:textId="77777777" w:rsidR="00B32E18" w:rsidRPr="004A61C1" w:rsidRDefault="00795842">
      <w:pPr>
        <w:pStyle w:val="affd"/>
        <w:spacing w:before="120" w:after="120"/>
        <w:rPr>
          <w:color w:val="000000" w:themeColor="text1"/>
        </w:rPr>
      </w:pPr>
      <w:bookmarkStart w:id="132" w:name="_Toc238398383"/>
      <w:r w:rsidRPr="004A61C1">
        <w:rPr>
          <w:rFonts w:hint="eastAsia"/>
          <w:color w:val="000000" w:themeColor="text1"/>
        </w:rPr>
        <w:t>安全指标</w:t>
      </w:r>
      <w:bookmarkEnd w:id="132"/>
    </w:p>
    <w:p w14:paraId="35B0AB42" w14:textId="77777777" w:rsidR="00B32E18" w:rsidRPr="004A61C1" w:rsidRDefault="00795842">
      <w:pPr>
        <w:pStyle w:val="affffe"/>
        <w:ind w:firstLine="420"/>
        <w:rPr>
          <w:color w:val="000000" w:themeColor="text1"/>
        </w:rPr>
      </w:pPr>
      <w:r w:rsidRPr="004A61C1">
        <w:rPr>
          <w:rFonts w:hint="eastAsia"/>
          <w:color w:val="000000" w:themeColor="text1"/>
        </w:rPr>
        <w:t>应符合</w:t>
      </w:r>
      <w:bookmarkStart w:id="133" w:name="OLE_LINK3"/>
      <w:r w:rsidRPr="004A61C1">
        <w:rPr>
          <w:color w:val="000000" w:themeColor="text1"/>
        </w:rPr>
        <w:t>GB 31608</w:t>
      </w:r>
      <w:bookmarkEnd w:id="133"/>
      <w:r w:rsidRPr="004A61C1">
        <w:rPr>
          <w:rFonts w:hint="eastAsia"/>
          <w:color w:val="000000" w:themeColor="text1"/>
        </w:rPr>
        <w:t>的规定。</w:t>
      </w:r>
    </w:p>
    <w:p w14:paraId="55A6D9AB" w14:textId="77777777" w:rsidR="00B32E18" w:rsidRPr="004A61C1" w:rsidRDefault="00795842">
      <w:pPr>
        <w:pStyle w:val="affd"/>
        <w:spacing w:before="120" w:after="120"/>
        <w:rPr>
          <w:color w:val="000000" w:themeColor="text1"/>
        </w:rPr>
      </w:pPr>
      <w:bookmarkStart w:id="134" w:name="_Toc238398384"/>
      <w:r w:rsidRPr="004A61C1">
        <w:rPr>
          <w:rFonts w:hint="eastAsia"/>
          <w:color w:val="000000" w:themeColor="text1"/>
        </w:rPr>
        <w:t>净含量</w:t>
      </w:r>
      <w:bookmarkEnd w:id="134"/>
    </w:p>
    <w:p w14:paraId="7CF95507" w14:textId="77777777" w:rsidR="00B32E18" w:rsidRPr="004A61C1" w:rsidRDefault="00795842">
      <w:pPr>
        <w:pStyle w:val="affffe"/>
        <w:ind w:firstLine="420"/>
        <w:rPr>
          <w:color w:val="000000" w:themeColor="text1"/>
        </w:rPr>
      </w:pPr>
      <w:r w:rsidRPr="004A61C1">
        <w:rPr>
          <w:rFonts w:hint="eastAsia"/>
          <w:color w:val="000000" w:themeColor="text1"/>
        </w:rPr>
        <w:t>应符合《定量包装商品计量监督管理办法》的规定。</w:t>
      </w:r>
    </w:p>
    <w:p w14:paraId="043FDA91" w14:textId="77777777" w:rsidR="00B32E18" w:rsidRPr="004A61C1" w:rsidRDefault="00795842">
      <w:pPr>
        <w:pStyle w:val="affc"/>
        <w:spacing w:before="240" w:after="240"/>
        <w:rPr>
          <w:color w:val="000000" w:themeColor="text1"/>
        </w:rPr>
      </w:pPr>
      <w:bookmarkStart w:id="135" w:name="_Toc238398385"/>
      <w:r w:rsidRPr="004A61C1">
        <w:rPr>
          <w:rFonts w:hint="eastAsia"/>
          <w:color w:val="000000" w:themeColor="text1"/>
        </w:rPr>
        <w:t>检验方法</w:t>
      </w:r>
      <w:bookmarkEnd w:id="135"/>
    </w:p>
    <w:p w14:paraId="20B0AB3E" w14:textId="77777777" w:rsidR="00B32E18" w:rsidRPr="004A61C1" w:rsidRDefault="00795842">
      <w:pPr>
        <w:pStyle w:val="affd"/>
        <w:spacing w:before="120" w:after="120"/>
        <w:rPr>
          <w:color w:val="000000" w:themeColor="text1"/>
        </w:rPr>
      </w:pPr>
      <w:bookmarkStart w:id="136" w:name="_Toc238398386"/>
      <w:r w:rsidRPr="004A61C1">
        <w:rPr>
          <w:rFonts w:hint="eastAsia"/>
          <w:color w:val="000000" w:themeColor="text1"/>
        </w:rPr>
        <w:t>感官要求</w:t>
      </w:r>
      <w:bookmarkEnd w:id="136"/>
    </w:p>
    <w:p w14:paraId="34A636B3" w14:textId="5CEEBC45" w:rsidR="00B32E18" w:rsidRPr="004A61C1" w:rsidRDefault="00410247">
      <w:pPr>
        <w:pStyle w:val="affffe"/>
        <w:ind w:firstLine="420"/>
        <w:rPr>
          <w:color w:val="000000" w:themeColor="text1"/>
        </w:rPr>
      </w:pPr>
      <w:r w:rsidRPr="00410247">
        <w:rPr>
          <w:color w:val="000000" w:themeColor="text1"/>
        </w:rPr>
        <w:lastRenderedPageBreak/>
        <w:t>按GB/T 23776中花茶第一泡审评香气的方法评判底香；第一泡茶汤100</w:t>
      </w:r>
      <w:r w:rsidRPr="00410247">
        <w:rPr>
          <w:rFonts w:hint="eastAsia"/>
          <w:color w:val="000000" w:themeColor="text1"/>
          <w:vertAlign w:val="subscript"/>
        </w:rPr>
        <w:t xml:space="preserve"> </w:t>
      </w:r>
      <w:r w:rsidRPr="00410247">
        <w:rPr>
          <w:color w:val="000000" w:themeColor="text1"/>
        </w:rPr>
        <w:t>m</w:t>
      </w:r>
      <w:r>
        <w:rPr>
          <w:rFonts w:hint="eastAsia"/>
          <w:color w:val="000000" w:themeColor="text1"/>
        </w:rPr>
        <w:t>L</w:t>
      </w:r>
      <w:r w:rsidRPr="00410247">
        <w:rPr>
          <w:color w:val="000000" w:themeColor="text1"/>
        </w:rPr>
        <w:t>与30</w:t>
      </w:r>
      <w:r w:rsidRPr="00410247">
        <w:rPr>
          <w:rFonts w:hint="eastAsia"/>
          <w:color w:val="000000" w:themeColor="text1"/>
          <w:vertAlign w:val="subscript"/>
        </w:rPr>
        <w:t xml:space="preserve"> </w:t>
      </w:r>
      <w:r w:rsidRPr="00410247">
        <w:rPr>
          <w:color w:val="000000" w:themeColor="text1"/>
        </w:rPr>
        <w:t>m</w:t>
      </w:r>
      <w:r>
        <w:rPr>
          <w:rFonts w:hint="eastAsia"/>
          <w:color w:val="000000" w:themeColor="text1"/>
        </w:rPr>
        <w:t>L</w:t>
      </w:r>
      <w:r w:rsidRPr="00410247">
        <w:rPr>
          <w:color w:val="000000" w:themeColor="text1"/>
        </w:rPr>
        <w:t>液态纯牛乳和8</w:t>
      </w:r>
      <w:r w:rsidRPr="00410247">
        <w:rPr>
          <w:rFonts w:hint="eastAsia"/>
          <w:color w:val="000000" w:themeColor="text1"/>
          <w:vertAlign w:val="subscript"/>
        </w:rPr>
        <w:t xml:space="preserve"> </w:t>
      </w:r>
      <w:r w:rsidRPr="00410247">
        <w:rPr>
          <w:color w:val="000000" w:themeColor="text1"/>
        </w:rPr>
        <w:t>g全蔗糖糖浆混匀后，按GB/T 23776中审评滋味的方法</w:t>
      </w:r>
      <w:proofErr w:type="gramStart"/>
      <w:r w:rsidRPr="00410247">
        <w:rPr>
          <w:color w:val="000000" w:themeColor="text1"/>
        </w:rPr>
        <w:t>评判水</w:t>
      </w:r>
      <w:proofErr w:type="gramEnd"/>
      <w:r w:rsidRPr="00410247">
        <w:rPr>
          <w:color w:val="000000" w:themeColor="text1"/>
        </w:rPr>
        <w:t>香、滋味。</w:t>
      </w:r>
    </w:p>
    <w:p w14:paraId="678D4E50" w14:textId="77777777" w:rsidR="00B32E18" w:rsidRPr="004A61C1" w:rsidRDefault="00795842">
      <w:pPr>
        <w:pStyle w:val="affd"/>
        <w:spacing w:before="120" w:after="120"/>
        <w:rPr>
          <w:color w:val="000000" w:themeColor="text1"/>
        </w:rPr>
      </w:pPr>
      <w:bookmarkStart w:id="137" w:name="_Toc238398387"/>
      <w:r w:rsidRPr="004A61C1">
        <w:rPr>
          <w:rFonts w:hint="eastAsia"/>
          <w:color w:val="000000" w:themeColor="text1"/>
        </w:rPr>
        <w:t>理化指标</w:t>
      </w:r>
      <w:bookmarkEnd w:id="137"/>
    </w:p>
    <w:p w14:paraId="3302325F" w14:textId="77777777" w:rsidR="00B32E18" w:rsidRPr="004A61C1" w:rsidRDefault="00795842" w:rsidP="00332B04">
      <w:pPr>
        <w:pStyle w:val="affe"/>
        <w:spacing w:before="120" w:after="120"/>
        <w:ind w:left="0"/>
        <w:rPr>
          <w:color w:val="000000" w:themeColor="text1"/>
        </w:rPr>
      </w:pPr>
      <w:r w:rsidRPr="004A61C1">
        <w:rPr>
          <w:rFonts w:hint="eastAsia"/>
          <w:color w:val="000000" w:themeColor="text1"/>
        </w:rPr>
        <w:t>试样的制备</w:t>
      </w:r>
    </w:p>
    <w:p w14:paraId="76534225" w14:textId="77777777" w:rsidR="00B32E18" w:rsidRPr="004A61C1" w:rsidRDefault="00795842">
      <w:pPr>
        <w:pStyle w:val="affffe"/>
        <w:ind w:firstLine="420"/>
        <w:rPr>
          <w:color w:val="000000" w:themeColor="text1"/>
        </w:rPr>
      </w:pPr>
      <w:r w:rsidRPr="004A61C1">
        <w:rPr>
          <w:rFonts w:hint="eastAsia"/>
          <w:color w:val="000000" w:themeColor="text1"/>
        </w:rPr>
        <w:t>按GB/T 8303的规定执行。</w:t>
      </w:r>
    </w:p>
    <w:p w14:paraId="731D8B43" w14:textId="77777777" w:rsidR="00B32E18" w:rsidRPr="004A61C1" w:rsidRDefault="00795842" w:rsidP="00332B04">
      <w:pPr>
        <w:pStyle w:val="affe"/>
        <w:spacing w:before="120" w:after="120"/>
        <w:ind w:left="0"/>
        <w:rPr>
          <w:color w:val="000000" w:themeColor="text1"/>
        </w:rPr>
      </w:pPr>
      <w:r w:rsidRPr="004A61C1">
        <w:rPr>
          <w:rFonts w:hint="eastAsia"/>
          <w:color w:val="000000" w:themeColor="text1"/>
        </w:rPr>
        <w:t>水分</w:t>
      </w:r>
    </w:p>
    <w:p w14:paraId="4F747310" w14:textId="77777777" w:rsidR="00B32E18" w:rsidRPr="004A61C1" w:rsidRDefault="00795842">
      <w:pPr>
        <w:pStyle w:val="affffe"/>
        <w:ind w:firstLine="420"/>
        <w:rPr>
          <w:color w:val="000000" w:themeColor="text1"/>
        </w:rPr>
      </w:pPr>
      <w:r w:rsidRPr="004A61C1">
        <w:rPr>
          <w:rFonts w:hint="eastAsia"/>
          <w:color w:val="000000" w:themeColor="text1"/>
        </w:rPr>
        <w:t>按GB 5009.3的规定执行。</w:t>
      </w:r>
    </w:p>
    <w:p w14:paraId="416F120A" w14:textId="77777777" w:rsidR="00B32E18" w:rsidRPr="004A61C1" w:rsidRDefault="00795842" w:rsidP="00332B04">
      <w:pPr>
        <w:pStyle w:val="affe"/>
        <w:spacing w:before="120" w:after="120"/>
        <w:ind w:left="0"/>
        <w:rPr>
          <w:color w:val="000000" w:themeColor="text1"/>
        </w:rPr>
      </w:pPr>
      <w:r w:rsidRPr="004A61C1">
        <w:rPr>
          <w:rFonts w:hint="eastAsia"/>
          <w:color w:val="000000" w:themeColor="text1"/>
        </w:rPr>
        <w:t>总灰分</w:t>
      </w:r>
    </w:p>
    <w:p w14:paraId="5D13F2AE" w14:textId="77777777" w:rsidR="00B32E18" w:rsidRPr="004A61C1" w:rsidRDefault="00795842">
      <w:pPr>
        <w:pStyle w:val="affffe"/>
        <w:ind w:firstLine="420"/>
        <w:rPr>
          <w:color w:val="000000" w:themeColor="text1"/>
        </w:rPr>
      </w:pPr>
      <w:r w:rsidRPr="004A61C1">
        <w:rPr>
          <w:rFonts w:hint="eastAsia"/>
          <w:color w:val="000000" w:themeColor="text1"/>
        </w:rPr>
        <w:t>按GB 5009.4的规定执行。</w:t>
      </w:r>
    </w:p>
    <w:p w14:paraId="6151F060" w14:textId="77777777" w:rsidR="00A85D70" w:rsidRPr="004A61C1" w:rsidRDefault="00A85D70" w:rsidP="00332B04">
      <w:pPr>
        <w:pStyle w:val="affe"/>
        <w:spacing w:before="120" w:after="120"/>
        <w:ind w:left="0"/>
        <w:rPr>
          <w:color w:val="000000" w:themeColor="text1"/>
        </w:rPr>
      </w:pPr>
      <w:r w:rsidRPr="004A61C1">
        <w:rPr>
          <w:rFonts w:hint="eastAsia"/>
          <w:color w:val="000000" w:themeColor="text1"/>
        </w:rPr>
        <w:t>粉末</w:t>
      </w:r>
    </w:p>
    <w:p w14:paraId="1F7F73AF" w14:textId="77777777" w:rsidR="00A85D70" w:rsidRPr="004A61C1" w:rsidRDefault="00A85D70" w:rsidP="00A85D70">
      <w:pPr>
        <w:pStyle w:val="affffe"/>
        <w:ind w:firstLine="420"/>
        <w:rPr>
          <w:color w:val="000000" w:themeColor="text1"/>
        </w:rPr>
      </w:pPr>
      <w:bookmarkStart w:id="138" w:name="OLE_LINK8"/>
      <w:bookmarkStart w:id="139" w:name="OLE_LINK9"/>
      <w:r w:rsidRPr="004A61C1">
        <w:rPr>
          <w:rFonts w:hint="eastAsia"/>
          <w:color w:val="000000" w:themeColor="text1"/>
        </w:rPr>
        <w:t>按GB/T 8311的规定执行。</w:t>
      </w:r>
      <w:bookmarkEnd w:id="138"/>
      <w:bookmarkEnd w:id="139"/>
    </w:p>
    <w:p w14:paraId="7785CE1F" w14:textId="77777777" w:rsidR="00B32E18" w:rsidRPr="004A61C1" w:rsidRDefault="00795842" w:rsidP="00332B04">
      <w:pPr>
        <w:pStyle w:val="affe"/>
        <w:spacing w:before="120" w:after="120"/>
        <w:ind w:left="0"/>
        <w:rPr>
          <w:color w:val="000000" w:themeColor="text1"/>
        </w:rPr>
      </w:pPr>
      <w:r w:rsidRPr="004A61C1">
        <w:rPr>
          <w:rFonts w:hint="eastAsia"/>
          <w:color w:val="000000" w:themeColor="text1"/>
        </w:rPr>
        <w:t>水浸出物</w:t>
      </w:r>
    </w:p>
    <w:p w14:paraId="63417B63" w14:textId="77777777" w:rsidR="00B32E18" w:rsidRDefault="00795842">
      <w:pPr>
        <w:pStyle w:val="affffe"/>
        <w:ind w:firstLine="420"/>
        <w:rPr>
          <w:color w:val="000000" w:themeColor="text1"/>
        </w:rPr>
      </w:pPr>
      <w:r w:rsidRPr="004A61C1">
        <w:rPr>
          <w:rFonts w:hint="eastAsia"/>
          <w:color w:val="000000" w:themeColor="text1"/>
        </w:rPr>
        <w:t>按GB/T 8305的规定执行。</w:t>
      </w:r>
    </w:p>
    <w:p w14:paraId="6227762E" w14:textId="77777777" w:rsidR="00A85D70" w:rsidRDefault="00A85D70" w:rsidP="00332B04">
      <w:pPr>
        <w:pStyle w:val="affe"/>
        <w:spacing w:before="120" w:after="120"/>
        <w:ind w:left="0"/>
      </w:pPr>
      <w:r>
        <w:rPr>
          <w:rFonts w:hint="eastAsia"/>
        </w:rPr>
        <w:t>茶多酚</w:t>
      </w:r>
    </w:p>
    <w:p w14:paraId="1EEDAE29" w14:textId="77777777" w:rsidR="00A85D70" w:rsidRPr="004A61C1" w:rsidRDefault="00A85D70">
      <w:pPr>
        <w:pStyle w:val="affffe"/>
        <w:ind w:firstLine="420"/>
        <w:rPr>
          <w:color w:val="000000" w:themeColor="text1"/>
        </w:rPr>
      </w:pPr>
      <w:r w:rsidRPr="004A61C1">
        <w:rPr>
          <w:rFonts w:hint="eastAsia"/>
          <w:color w:val="000000" w:themeColor="text1"/>
        </w:rPr>
        <w:t>按GB/T 83</w:t>
      </w:r>
      <w:r>
        <w:rPr>
          <w:rFonts w:hint="eastAsia"/>
          <w:color w:val="000000" w:themeColor="text1"/>
        </w:rPr>
        <w:t>12</w:t>
      </w:r>
      <w:r w:rsidRPr="004A61C1">
        <w:rPr>
          <w:rFonts w:hint="eastAsia"/>
          <w:color w:val="000000" w:themeColor="text1"/>
        </w:rPr>
        <w:t>的规定执行。</w:t>
      </w:r>
    </w:p>
    <w:p w14:paraId="1F3F2081" w14:textId="77777777" w:rsidR="00B32E18" w:rsidRPr="004A61C1" w:rsidRDefault="0071356D" w:rsidP="00332B04">
      <w:pPr>
        <w:pStyle w:val="affe"/>
        <w:spacing w:before="120" w:after="120"/>
        <w:ind w:left="0"/>
        <w:rPr>
          <w:color w:val="000000" w:themeColor="text1"/>
        </w:rPr>
      </w:pPr>
      <w:r w:rsidRPr="004A61C1">
        <w:rPr>
          <w:rFonts w:hint="eastAsia"/>
          <w:color w:val="000000" w:themeColor="text1"/>
        </w:rPr>
        <w:t>洁白</w:t>
      </w:r>
      <w:r w:rsidR="00795842" w:rsidRPr="004A61C1">
        <w:rPr>
          <w:rFonts w:hint="eastAsia"/>
          <w:color w:val="000000" w:themeColor="text1"/>
        </w:rPr>
        <w:t>茉莉花干花</w:t>
      </w:r>
    </w:p>
    <w:p w14:paraId="53CEC4E3" w14:textId="77777777" w:rsidR="00B32E18" w:rsidRPr="004A61C1" w:rsidRDefault="00795842" w:rsidP="00C34543">
      <w:pPr>
        <w:pStyle w:val="affffe"/>
        <w:ind w:firstLine="420"/>
        <w:rPr>
          <w:color w:val="000000" w:themeColor="text1"/>
        </w:rPr>
      </w:pPr>
      <w:r w:rsidRPr="004A61C1">
        <w:rPr>
          <w:rFonts w:hint="eastAsia"/>
          <w:color w:val="000000" w:themeColor="text1"/>
        </w:rPr>
        <w:t>按GB/T 22292的规定执行。</w:t>
      </w:r>
    </w:p>
    <w:p w14:paraId="3E641201" w14:textId="77777777" w:rsidR="00B32E18" w:rsidRPr="004A61C1" w:rsidRDefault="00795842">
      <w:pPr>
        <w:pStyle w:val="affd"/>
        <w:spacing w:before="120" w:after="120"/>
        <w:rPr>
          <w:color w:val="000000" w:themeColor="text1"/>
        </w:rPr>
      </w:pPr>
      <w:bookmarkStart w:id="140" w:name="_Toc238398388"/>
      <w:r w:rsidRPr="004A61C1">
        <w:rPr>
          <w:rFonts w:hint="eastAsia"/>
          <w:color w:val="000000" w:themeColor="text1"/>
        </w:rPr>
        <w:t>安全指标</w:t>
      </w:r>
      <w:bookmarkEnd w:id="140"/>
    </w:p>
    <w:p w14:paraId="20138C87" w14:textId="77777777" w:rsidR="00B32E18" w:rsidRPr="004A61C1" w:rsidRDefault="00795842">
      <w:pPr>
        <w:pStyle w:val="affffe"/>
        <w:ind w:firstLine="420"/>
        <w:rPr>
          <w:color w:val="000000" w:themeColor="text1"/>
        </w:rPr>
      </w:pPr>
      <w:r w:rsidRPr="004A61C1">
        <w:rPr>
          <w:rFonts w:hint="eastAsia"/>
          <w:color w:val="000000" w:themeColor="text1"/>
        </w:rPr>
        <w:t>按</w:t>
      </w:r>
      <w:r w:rsidRPr="004A61C1">
        <w:rPr>
          <w:color w:val="000000" w:themeColor="text1"/>
        </w:rPr>
        <w:t>GB 31608</w:t>
      </w:r>
      <w:r w:rsidRPr="004A61C1">
        <w:rPr>
          <w:rFonts w:hint="eastAsia"/>
          <w:color w:val="000000" w:themeColor="text1"/>
        </w:rPr>
        <w:t>的规定执行。</w:t>
      </w:r>
    </w:p>
    <w:p w14:paraId="2902DA8E" w14:textId="77777777" w:rsidR="00B32E18" w:rsidRPr="004A61C1" w:rsidRDefault="00795842">
      <w:pPr>
        <w:pStyle w:val="affd"/>
        <w:spacing w:before="120" w:after="120"/>
        <w:rPr>
          <w:color w:val="000000" w:themeColor="text1"/>
        </w:rPr>
      </w:pPr>
      <w:bookmarkStart w:id="141" w:name="_Toc238398389"/>
      <w:r w:rsidRPr="004A61C1">
        <w:rPr>
          <w:rFonts w:hint="eastAsia"/>
          <w:color w:val="000000" w:themeColor="text1"/>
        </w:rPr>
        <w:t>净含量</w:t>
      </w:r>
      <w:bookmarkEnd w:id="141"/>
    </w:p>
    <w:p w14:paraId="6D87464F" w14:textId="77777777" w:rsidR="00B32E18" w:rsidRPr="004A61C1" w:rsidRDefault="00795842">
      <w:pPr>
        <w:pStyle w:val="affffe"/>
        <w:ind w:firstLine="420"/>
        <w:rPr>
          <w:color w:val="000000" w:themeColor="text1"/>
        </w:rPr>
      </w:pPr>
      <w:r w:rsidRPr="004A61C1">
        <w:rPr>
          <w:rFonts w:hint="eastAsia"/>
          <w:color w:val="000000" w:themeColor="text1"/>
        </w:rPr>
        <w:t>按JJF 1070的规定执行。</w:t>
      </w:r>
    </w:p>
    <w:p w14:paraId="79A144E6" w14:textId="77777777" w:rsidR="00B32E18" w:rsidRPr="004A61C1" w:rsidRDefault="00795842">
      <w:pPr>
        <w:pStyle w:val="affc"/>
        <w:spacing w:before="240" w:after="240"/>
        <w:rPr>
          <w:color w:val="000000" w:themeColor="text1"/>
        </w:rPr>
      </w:pPr>
      <w:bookmarkStart w:id="142" w:name="_Toc238398390"/>
      <w:r w:rsidRPr="004A61C1">
        <w:rPr>
          <w:rFonts w:hint="eastAsia"/>
          <w:color w:val="000000" w:themeColor="text1"/>
        </w:rPr>
        <w:t>检验规则</w:t>
      </w:r>
      <w:bookmarkEnd w:id="142"/>
    </w:p>
    <w:p w14:paraId="3ADD23AA" w14:textId="77777777" w:rsidR="00B32E18" w:rsidRPr="004A61C1" w:rsidRDefault="00795842">
      <w:pPr>
        <w:pStyle w:val="affd"/>
        <w:spacing w:before="120" w:after="120"/>
        <w:rPr>
          <w:color w:val="000000" w:themeColor="text1"/>
        </w:rPr>
      </w:pPr>
      <w:bookmarkStart w:id="143" w:name="_Toc238398391"/>
      <w:r w:rsidRPr="004A61C1">
        <w:rPr>
          <w:rFonts w:hint="eastAsia"/>
          <w:color w:val="000000" w:themeColor="text1"/>
        </w:rPr>
        <w:t>组批</w:t>
      </w:r>
      <w:bookmarkEnd w:id="143"/>
    </w:p>
    <w:p w14:paraId="50AE1131" w14:textId="77777777" w:rsidR="00B32E18" w:rsidRPr="004A61C1" w:rsidRDefault="00795842">
      <w:pPr>
        <w:pStyle w:val="affffe"/>
        <w:ind w:firstLine="420"/>
        <w:rPr>
          <w:color w:val="000000" w:themeColor="text1"/>
        </w:rPr>
      </w:pPr>
      <w:r w:rsidRPr="004A61C1">
        <w:rPr>
          <w:rFonts w:hAnsi="宋体" w:hint="eastAsia"/>
          <w:color w:val="000000" w:themeColor="text1"/>
        </w:rPr>
        <w:t>以每一批投料生产或同一批次加工过程中形成的独立数量的产品为一个批次。同批次产品的品质和规格应一致。</w:t>
      </w:r>
    </w:p>
    <w:p w14:paraId="40D655E0" w14:textId="77777777" w:rsidR="00B32E18" w:rsidRPr="004A61C1" w:rsidRDefault="00795842">
      <w:pPr>
        <w:pStyle w:val="affd"/>
        <w:spacing w:before="120" w:after="120"/>
        <w:rPr>
          <w:color w:val="000000" w:themeColor="text1"/>
        </w:rPr>
      </w:pPr>
      <w:bookmarkStart w:id="144" w:name="_Toc238398392"/>
      <w:r w:rsidRPr="004A61C1">
        <w:rPr>
          <w:rFonts w:hint="eastAsia"/>
          <w:color w:val="000000" w:themeColor="text1"/>
        </w:rPr>
        <w:t>取样</w:t>
      </w:r>
      <w:bookmarkEnd w:id="144"/>
    </w:p>
    <w:p w14:paraId="79A93A61" w14:textId="77777777" w:rsidR="00B32E18" w:rsidRPr="004A61C1" w:rsidRDefault="00795842">
      <w:pPr>
        <w:pStyle w:val="affffe"/>
        <w:ind w:firstLine="420"/>
        <w:rPr>
          <w:color w:val="000000" w:themeColor="text1"/>
        </w:rPr>
      </w:pPr>
      <w:r w:rsidRPr="004A61C1">
        <w:rPr>
          <w:rFonts w:hAnsi="宋体" w:hint="eastAsia"/>
          <w:color w:val="000000" w:themeColor="text1"/>
        </w:rPr>
        <w:t>按照GB/T 8302的规定执行。</w:t>
      </w:r>
    </w:p>
    <w:p w14:paraId="6C318A6E" w14:textId="77777777" w:rsidR="00B32E18" w:rsidRPr="004A61C1" w:rsidRDefault="00795842">
      <w:pPr>
        <w:pStyle w:val="affd"/>
        <w:spacing w:before="120" w:after="120"/>
        <w:rPr>
          <w:color w:val="000000" w:themeColor="text1"/>
        </w:rPr>
      </w:pPr>
      <w:bookmarkStart w:id="145" w:name="_Toc238398393"/>
      <w:r w:rsidRPr="004A61C1">
        <w:rPr>
          <w:rFonts w:hint="eastAsia"/>
          <w:color w:val="000000" w:themeColor="text1"/>
        </w:rPr>
        <w:t>检验</w:t>
      </w:r>
      <w:bookmarkEnd w:id="145"/>
    </w:p>
    <w:p w14:paraId="43988D14" w14:textId="77777777" w:rsidR="00B32E18" w:rsidRPr="004A61C1" w:rsidRDefault="00795842" w:rsidP="00332B04">
      <w:pPr>
        <w:pStyle w:val="affe"/>
        <w:spacing w:before="120" w:after="120"/>
        <w:ind w:left="0"/>
        <w:rPr>
          <w:color w:val="000000" w:themeColor="text1"/>
        </w:rPr>
      </w:pPr>
      <w:r w:rsidRPr="004A61C1">
        <w:rPr>
          <w:rFonts w:hint="eastAsia"/>
          <w:color w:val="000000" w:themeColor="text1"/>
        </w:rPr>
        <w:t>出厂检验</w:t>
      </w:r>
    </w:p>
    <w:p w14:paraId="4E69207E" w14:textId="77777777" w:rsidR="00B32E18" w:rsidRPr="004A61C1" w:rsidRDefault="00795842">
      <w:pPr>
        <w:pStyle w:val="affffe"/>
        <w:ind w:firstLine="420"/>
        <w:rPr>
          <w:color w:val="000000" w:themeColor="text1"/>
        </w:rPr>
      </w:pPr>
      <w:r w:rsidRPr="004A61C1">
        <w:rPr>
          <w:rFonts w:hAnsi="宋体" w:hint="eastAsia"/>
          <w:color w:val="000000" w:themeColor="text1"/>
        </w:rPr>
        <w:t>每批产品均应做出厂检验，经检验合格签发合格证后方可出厂。出厂检验的项目为感官要求、水分、粉末、净含量。</w:t>
      </w:r>
    </w:p>
    <w:p w14:paraId="32104EA7" w14:textId="77777777" w:rsidR="00B32E18" w:rsidRPr="004A61C1" w:rsidRDefault="00795842" w:rsidP="00332B04">
      <w:pPr>
        <w:pStyle w:val="affe"/>
        <w:spacing w:before="120" w:after="120"/>
        <w:ind w:left="0"/>
        <w:rPr>
          <w:color w:val="000000" w:themeColor="text1"/>
        </w:rPr>
      </w:pPr>
      <w:r w:rsidRPr="004A61C1">
        <w:rPr>
          <w:rFonts w:hint="eastAsia"/>
          <w:color w:val="000000" w:themeColor="text1"/>
        </w:rPr>
        <w:t>型式检验</w:t>
      </w:r>
    </w:p>
    <w:p w14:paraId="36A61E15" w14:textId="77777777" w:rsidR="00B32E18" w:rsidRPr="004A61C1" w:rsidRDefault="00795842">
      <w:pPr>
        <w:pStyle w:val="affffe"/>
        <w:ind w:firstLine="420"/>
        <w:rPr>
          <w:color w:val="000000" w:themeColor="text1"/>
        </w:rPr>
      </w:pPr>
      <w:r w:rsidRPr="004A61C1">
        <w:rPr>
          <w:rFonts w:hAnsi="宋体" w:hint="eastAsia"/>
          <w:color w:val="000000" w:themeColor="text1"/>
        </w:rPr>
        <w:t>型式检验项目为标准中5.1、5.2规定的项目，型式检验周期每年一次。有下列情况之一时，应进行型式检验：</w:t>
      </w:r>
    </w:p>
    <w:p w14:paraId="1DDCD510" w14:textId="77777777" w:rsidR="00B32E18" w:rsidRPr="004A61C1" w:rsidRDefault="00795842">
      <w:pPr>
        <w:pStyle w:val="af5"/>
        <w:rPr>
          <w:color w:val="000000" w:themeColor="text1"/>
        </w:rPr>
      </w:pPr>
      <w:r w:rsidRPr="004A61C1">
        <w:rPr>
          <w:rFonts w:hint="eastAsia"/>
          <w:color w:val="000000" w:themeColor="text1"/>
        </w:rPr>
        <w:lastRenderedPageBreak/>
        <w:t>新产品试制鉴定时；</w:t>
      </w:r>
    </w:p>
    <w:p w14:paraId="3BE67A97" w14:textId="77777777" w:rsidR="00B32E18" w:rsidRPr="004A61C1" w:rsidRDefault="00795842">
      <w:pPr>
        <w:pStyle w:val="af5"/>
        <w:rPr>
          <w:color w:val="000000" w:themeColor="text1"/>
        </w:rPr>
      </w:pPr>
      <w:r w:rsidRPr="004A61C1">
        <w:rPr>
          <w:rFonts w:hint="eastAsia"/>
          <w:color w:val="000000" w:themeColor="text1"/>
        </w:rPr>
        <w:t>正式生产后，如原料、工艺有较大变化，可能影响产品质量时；</w:t>
      </w:r>
    </w:p>
    <w:p w14:paraId="13F9BA0A" w14:textId="77777777" w:rsidR="00B32E18" w:rsidRPr="004A61C1" w:rsidRDefault="00795842">
      <w:pPr>
        <w:pStyle w:val="af5"/>
        <w:rPr>
          <w:color w:val="000000" w:themeColor="text1"/>
        </w:rPr>
      </w:pPr>
      <w:r w:rsidRPr="004A61C1">
        <w:rPr>
          <w:rFonts w:hint="eastAsia"/>
          <w:color w:val="000000" w:themeColor="text1"/>
        </w:rPr>
        <w:t>长期停产后恢复生产时；</w:t>
      </w:r>
    </w:p>
    <w:p w14:paraId="6E62DA89" w14:textId="77777777" w:rsidR="00B32E18" w:rsidRPr="004A61C1" w:rsidRDefault="00795842">
      <w:pPr>
        <w:pStyle w:val="af5"/>
        <w:rPr>
          <w:color w:val="000000" w:themeColor="text1"/>
        </w:rPr>
      </w:pPr>
      <w:r w:rsidRPr="004A61C1">
        <w:rPr>
          <w:rFonts w:hint="eastAsia"/>
          <w:color w:val="000000" w:themeColor="text1"/>
        </w:rPr>
        <w:t>出厂检验结果与上次型式检验结果有较大差异时；</w:t>
      </w:r>
    </w:p>
    <w:p w14:paraId="6166AFDB" w14:textId="77777777" w:rsidR="00B32E18" w:rsidRPr="004A61C1" w:rsidRDefault="00795842">
      <w:pPr>
        <w:pStyle w:val="af5"/>
        <w:rPr>
          <w:color w:val="000000" w:themeColor="text1"/>
        </w:rPr>
      </w:pPr>
      <w:r w:rsidRPr="004A61C1">
        <w:rPr>
          <w:rFonts w:hint="eastAsia"/>
          <w:color w:val="000000" w:themeColor="text1"/>
        </w:rPr>
        <w:t>国家有关监管机构提出进行型式检验的要求时。</w:t>
      </w:r>
    </w:p>
    <w:p w14:paraId="3B754897" w14:textId="77777777" w:rsidR="00B32E18" w:rsidRPr="004A61C1" w:rsidRDefault="00795842">
      <w:pPr>
        <w:pStyle w:val="affd"/>
        <w:spacing w:before="120" w:after="120"/>
        <w:rPr>
          <w:color w:val="000000" w:themeColor="text1"/>
        </w:rPr>
      </w:pPr>
      <w:bookmarkStart w:id="146" w:name="_Toc238398394"/>
      <w:r w:rsidRPr="004A61C1">
        <w:rPr>
          <w:rFonts w:hint="eastAsia"/>
          <w:color w:val="000000" w:themeColor="text1"/>
        </w:rPr>
        <w:t>判定规则</w:t>
      </w:r>
      <w:bookmarkEnd w:id="146"/>
    </w:p>
    <w:p w14:paraId="1D6E8F24" w14:textId="77777777" w:rsidR="00B32E18" w:rsidRPr="004A61C1" w:rsidRDefault="00795842" w:rsidP="00332B04">
      <w:pPr>
        <w:pStyle w:val="affffffffa"/>
        <w:ind w:left="0"/>
        <w:rPr>
          <w:color w:val="000000" w:themeColor="text1"/>
        </w:rPr>
      </w:pPr>
      <w:r w:rsidRPr="004A61C1">
        <w:rPr>
          <w:rFonts w:hint="eastAsia"/>
          <w:color w:val="000000" w:themeColor="text1"/>
        </w:rPr>
        <w:t>凡有劣变、有污染、有异味者，该批产品判为不合格。</w:t>
      </w:r>
    </w:p>
    <w:p w14:paraId="35761A17" w14:textId="77777777" w:rsidR="00B32E18" w:rsidRPr="004A61C1" w:rsidRDefault="00795842" w:rsidP="00332B04">
      <w:pPr>
        <w:pStyle w:val="affffffffa"/>
        <w:ind w:left="0"/>
        <w:rPr>
          <w:color w:val="000000" w:themeColor="text1"/>
        </w:rPr>
      </w:pPr>
      <w:r w:rsidRPr="004A61C1">
        <w:rPr>
          <w:rFonts w:hint="eastAsia"/>
          <w:color w:val="000000" w:themeColor="text1"/>
        </w:rPr>
        <w:t>本文件所规定的产品质量要求的任一项目检验、检测不合格者，该批产品判为不合格。</w:t>
      </w:r>
    </w:p>
    <w:p w14:paraId="0ED3BF2C" w14:textId="77777777" w:rsidR="00B32E18" w:rsidRPr="004A61C1" w:rsidRDefault="00795842" w:rsidP="00332B04">
      <w:pPr>
        <w:pStyle w:val="affffffffa"/>
        <w:ind w:left="0"/>
        <w:rPr>
          <w:color w:val="000000" w:themeColor="text1"/>
        </w:rPr>
      </w:pPr>
      <w:r w:rsidRPr="004A61C1">
        <w:rPr>
          <w:rFonts w:hint="eastAsia"/>
          <w:color w:val="000000" w:themeColor="text1"/>
        </w:rPr>
        <w:t>本文件所规定的产品质量要求的全部项目合格者，该批产品判为合格。</w:t>
      </w:r>
    </w:p>
    <w:p w14:paraId="6C59B427" w14:textId="77777777" w:rsidR="00B32E18" w:rsidRPr="004A61C1" w:rsidRDefault="00795842" w:rsidP="00332B04">
      <w:pPr>
        <w:pStyle w:val="affffffffa"/>
        <w:ind w:left="0"/>
        <w:rPr>
          <w:color w:val="000000" w:themeColor="text1"/>
        </w:rPr>
      </w:pPr>
      <w:r w:rsidRPr="004A61C1">
        <w:rPr>
          <w:rFonts w:hint="eastAsia"/>
          <w:color w:val="000000" w:themeColor="text1"/>
        </w:rPr>
        <w:t xml:space="preserve">对检验结果有争议时应对留存样或在同批产品中重新按 </w:t>
      </w:r>
      <w:r w:rsidRPr="004A61C1">
        <w:rPr>
          <w:rFonts w:cs="Calibri" w:hint="eastAsia"/>
          <w:color w:val="000000" w:themeColor="text1"/>
        </w:rPr>
        <w:t xml:space="preserve">GB/T 8302 </w:t>
      </w:r>
      <w:r w:rsidRPr="004A61C1">
        <w:rPr>
          <w:rFonts w:hint="eastAsia"/>
          <w:color w:val="000000" w:themeColor="text1"/>
        </w:rPr>
        <w:t>规定加倍抽样进行不合格项目的复验，判定结果以复验结果为准。</w:t>
      </w:r>
    </w:p>
    <w:p w14:paraId="48612CB6" w14:textId="77777777" w:rsidR="00B32E18" w:rsidRPr="004A61C1" w:rsidRDefault="00795842">
      <w:pPr>
        <w:pStyle w:val="affc"/>
        <w:spacing w:before="240" w:after="240"/>
        <w:rPr>
          <w:color w:val="000000" w:themeColor="text1"/>
        </w:rPr>
      </w:pPr>
      <w:bookmarkStart w:id="147" w:name="_Toc238398395"/>
      <w:r w:rsidRPr="004A61C1">
        <w:rPr>
          <w:rFonts w:hint="eastAsia"/>
          <w:color w:val="000000" w:themeColor="text1"/>
        </w:rPr>
        <w:t>标志、标签、包装、运输和贮存</w:t>
      </w:r>
      <w:bookmarkEnd w:id="147"/>
    </w:p>
    <w:p w14:paraId="52FD155D" w14:textId="77777777" w:rsidR="00B32E18" w:rsidRPr="004A61C1" w:rsidRDefault="00795842">
      <w:pPr>
        <w:pStyle w:val="affd"/>
        <w:spacing w:before="120" w:after="120"/>
        <w:rPr>
          <w:color w:val="000000" w:themeColor="text1"/>
        </w:rPr>
      </w:pPr>
      <w:bookmarkStart w:id="148" w:name="_Toc238398396"/>
      <w:r w:rsidRPr="004A61C1">
        <w:rPr>
          <w:rFonts w:hint="eastAsia"/>
          <w:color w:val="000000" w:themeColor="text1"/>
        </w:rPr>
        <w:t>标志标签</w:t>
      </w:r>
      <w:bookmarkEnd w:id="148"/>
    </w:p>
    <w:p w14:paraId="5229630E" w14:textId="77777777" w:rsidR="00B32E18" w:rsidRPr="004A61C1" w:rsidRDefault="00795842" w:rsidP="00332B04">
      <w:pPr>
        <w:pStyle w:val="affffffffa"/>
        <w:ind w:left="0"/>
        <w:rPr>
          <w:color w:val="000000" w:themeColor="text1"/>
        </w:rPr>
      </w:pPr>
      <w:r w:rsidRPr="004A61C1">
        <w:rPr>
          <w:rFonts w:hint="eastAsia"/>
          <w:color w:val="000000" w:themeColor="text1"/>
        </w:rPr>
        <w:t>包装储运图示标志应符合GB/T 191的规定。</w:t>
      </w:r>
    </w:p>
    <w:p w14:paraId="18C9FADD" w14:textId="77777777" w:rsidR="00B32E18" w:rsidRPr="004A61C1" w:rsidRDefault="00795842" w:rsidP="00332B04">
      <w:pPr>
        <w:pStyle w:val="affffffffa"/>
        <w:ind w:left="0"/>
        <w:rPr>
          <w:color w:val="000000" w:themeColor="text1"/>
        </w:rPr>
      </w:pPr>
      <w:r w:rsidRPr="004A61C1">
        <w:rPr>
          <w:rFonts w:hint="eastAsia"/>
          <w:color w:val="000000" w:themeColor="text1"/>
        </w:rPr>
        <w:t>应符合GB 7718的规定，预包装产品标签应符合GB 7718的规定。</w:t>
      </w:r>
    </w:p>
    <w:p w14:paraId="17A99D8B" w14:textId="77777777" w:rsidR="00B32E18" w:rsidRPr="004A61C1" w:rsidRDefault="00795842">
      <w:pPr>
        <w:pStyle w:val="affd"/>
        <w:spacing w:before="120" w:after="120"/>
        <w:rPr>
          <w:color w:val="000000" w:themeColor="text1"/>
        </w:rPr>
      </w:pPr>
      <w:bookmarkStart w:id="149" w:name="_Toc238398397"/>
      <w:r w:rsidRPr="004A61C1">
        <w:rPr>
          <w:rFonts w:hint="eastAsia"/>
          <w:color w:val="000000" w:themeColor="text1"/>
        </w:rPr>
        <w:t>包装</w:t>
      </w:r>
      <w:bookmarkEnd w:id="149"/>
    </w:p>
    <w:p w14:paraId="610DAC3E" w14:textId="77777777" w:rsidR="00B32E18" w:rsidRPr="004A61C1" w:rsidRDefault="00795842" w:rsidP="00332B04">
      <w:pPr>
        <w:pStyle w:val="affffffffa"/>
        <w:ind w:left="0"/>
        <w:rPr>
          <w:color w:val="000000" w:themeColor="text1"/>
        </w:rPr>
      </w:pPr>
      <w:r w:rsidRPr="004A61C1">
        <w:rPr>
          <w:rFonts w:hint="eastAsia"/>
          <w:color w:val="000000" w:themeColor="text1"/>
        </w:rPr>
        <w:t>销售包装应符合GB 23350和GH/T 1070的要求。</w:t>
      </w:r>
    </w:p>
    <w:p w14:paraId="6495C30D" w14:textId="77777777" w:rsidR="00B32E18" w:rsidRPr="004A61C1" w:rsidRDefault="00795842" w:rsidP="00332B04">
      <w:pPr>
        <w:pStyle w:val="affffffffa"/>
        <w:ind w:left="0"/>
        <w:rPr>
          <w:color w:val="000000" w:themeColor="text1"/>
        </w:rPr>
      </w:pPr>
      <w:r w:rsidRPr="004A61C1">
        <w:rPr>
          <w:rFonts w:hint="eastAsia"/>
          <w:color w:val="000000" w:themeColor="text1"/>
        </w:rPr>
        <w:t>运输包装应符合GH/T 1070的要求。</w:t>
      </w:r>
    </w:p>
    <w:p w14:paraId="6068C594" w14:textId="77777777" w:rsidR="00B32E18" w:rsidRPr="004A61C1" w:rsidRDefault="00795842">
      <w:pPr>
        <w:pStyle w:val="affd"/>
        <w:spacing w:before="120" w:after="120"/>
        <w:rPr>
          <w:color w:val="000000" w:themeColor="text1"/>
        </w:rPr>
      </w:pPr>
      <w:bookmarkStart w:id="150" w:name="_Toc238398398"/>
      <w:r w:rsidRPr="004A61C1">
        <w:rPr>
          <w:rFonts w:hint="eastAsia"/>
          <w:color w:val="000000" w:themeColor="text1"/>
        </w:rPr>
        <w:t>运输</w:t>
      </w:r>
      <w:bookmarkEnd w:id="150"/>
    </w:p>
    <w:p w14:paraId="2E70A246" w14:textId="77777777" w:rsidR="00B32E18" w:rsidRPr="004A61C1" w:rsidRDefault="00795842" w:rsidP="00332B04">
      <w:pPr>
        <w:pStyle w:val="affffffffa"/>
        <w:ind w:left="0"/>
        <w:rPr>
          <w:color w:val="000000" w:themeColor="text1"/>
        </w:rPr>
      </w:pPr>
      <w:r w:rsidRPr="004A61C1">
        <w:rPr>
          <w:rFonts w:hint="eastAsia"/>
          <w:color w:val="000000" w:themeColor="text1"/>
        </w:rPr>
        <w:t>应符合NY/T 1999的规定，运输工具应清洁卫生、干燥、无异味、无污染、防潮防雨防晒。</w:t>
      </w:r>
    </w:p>
    <w:p w14:paraId="320E134C" w14:textId="77777777" w:rsidR="00B32E18" w:rsidRPr="004A61C1" w:rsidRDefault="00795842" w:rsidP="00332B04">
      <w:pPr>
        <w:pStyle w:val="affffffffa"/>
        <w:ind w:left="0"/>
        <w:rPr>
          <w:color w:val="000000" w:themeColor="text1"/>
        </w:rPr>
      </w:pPr>
      <w:r w:rsidRPr="004A61C1">
        <w:rPr>
          <w:rFonts w:hint="eastAsia"/>
          <w:color w:val="000000" w:themeColor="text1"/>
        </w:rPr>
        <w:t>装卸时应轻装轻卸，防止挤压、碰撞。</w:t>
      </w:r>
    </w:p>
    <w:p w14:paraId="61072978" w14:textId="77777777" w:rsidR="00B32E18" w:rsidRPr="004A61C1" w:rsidRDefault="00795842" w:rsidP="00332B04">
      <w:pPr>
        <w:pStyle w:val="affffffffa"/>
        <w:ind w:left="0"/>
        <w:rPr>
          <w:color w:val="000000" w:themeColor="text1"/>
        </w:rPr>
      </w:pPr>
      <w:r w:rsidRPr="004A61C1">
        <w:rPr>
          <w:rFonts w:hint="eastAsia"/>
          <w:color w:val="000000" w:themeColor="text1"/>
        </w:rPr>
        <w:t>不与有毒、有害、有异味、易污染的物品混装和混运。</w:t>
      </w:r>
    </w:p>
    <w:p w14:paraId="6ACEB8C8" w14:textId="77777777" w:rsidR="00B32E18" w:rsidRPr="004A61C1" w:rsidRDefault="00795842">
      <w:pPr>
        <w:pStyle w:val="affd"/>
        <w:spacing w:before="120" w:after="120"/>
        <w:rPr>
          <w:color w:val="000000" w:themeColor="text1"/>
        </w:rPr>
      </w:pPr>
      <w:bookmarkStart w:id="151" w:name="_Toc238398399"/>
      <w:r w:rsidRPr="004A61C1">
        <w:rPr>
          <w:rFonts w:hint="eastAsia"/>
          <w:color w:val="000000" w:themeColor="text1"/>
        </w:rPr>
        <w:t>贮存</w:t>
      </w:r>
      <w:bookmarkEnd w:id="151"/>
    </w:p>
    <w:p w14:paraId="1793C8D8" w14:textId="77777777" w:rsidR="00B32E18" w:rsidRPr="004A61C1" w:rsidRDefault="00795842">
      <w:pPr>
        <w:pStyle w:val="affffe"/>
        <w:ind w:firstLine="420"/>
        <w:rPr>
          <w:color w:val="000000" w:themeColor="text1"/>
        </w:rPr>
      </w:pPr>
      <w:r w:rsidRPr="004A61C1">
        <w:rPr>
          <w:rFonts w:hAnsi="宋体" w:hint="eastAsia"/>
          <w:color w:val="000000" w:themeColor="text1"/>
        </w:rPr>
        <w:t>应符合</w:t>
      </w:r>
      <w:r w:rsidRPr="004A61C1">
        <w:rPr>
          <w:rFonts w:hint="eastAsia"/>
          <w:color w:val="000000" w:themeColor="text1"/>
        </w:rPr>
        <w:t>GB/T 30375</w:t>
      </w:r>
      <w:r w:rsidRPr="004A61C1">
        <w:rPr>
          <w:rFonts w:hAnsi="宋体" w:hint="eastAsia"/>
          <w:color w:val="000000" w:themeColor="text1"/>
        </w:rPr>
        <w:t>规定。</w:t>
      </w:r>
    </w:p>
    <w:p w14:paraId="1B8CC76F" w14:textId="77777777" w:rsidR="00B32E18" w:rsidRPr="004A61C1" w:rsidRDefault="00B32E18">
      <w:pPr>
        <w:pStyle w:val="affffe"/>
        <w:ind w:firstLine="420"/>
        <w:rPr>
          <w:color w:val="000000" w:themeColor="text1"/>
        </w:rPr>
        <w:sectPr w:rsidR="00B32E18" w:rsidRPr="004A61C1" w:rsidSect="00410247">
          <w:headerReference w:type="even" r:id="rId26"/>
          <w:headerReference w:type="default" r:id="rId27"/>
          <w:footerReference w:type="even" r:id="rId28"/>
          <w:footerReference w:type="default" r:id="rId29"/>
          <w:pgSz w:w="11906" w:h="16838"/>
          <w:pgMar w:top="2410" w:right="1134" w:bottom="1134" w:left="1134" w:header="1418" w:footer="1134" w:gutter="284"/>
          <w:pgNumType w:start="1"/>
          <w:cols w:space="425"/>
          <w:formProt w:val="0"/>
          <w:docGrid w:linePitch="312"/>
        </w:sectPr>
      </w:pPr>
      <w:bookmarkStart w:id="152" w:name="BookMark6"/>
      <w:bookmarkEnd w:id="35"/>
    </w:p>
    <w:p w14:paraId="02CBB350" w14:textId="77777777" w:rsidR="00B32E18" w:rsidRPr="004A61C1" w:rsidRDefault="00795842">
      <w:pPr>
        <w:pStyle w:val="afffff5"/>
        <w:spacing w:before="96" w:after="120"/>
        <w:rPr>
          <w:color w:val="000000" w:themeColor="text1"/>
        </w:rPr>
      </w:pPr>
      <w:bookmarkStart w:id="153" w:name="_Toc177133847"/>
      <w:bookmarkStart w:id="154" w:name="_Toc177227057"/>
      <w:bookmarkStart w:id="155" w:name="_Toc238398400"/>
      <w:r w:rsidRPr="004A61C1">
        <w:rPr>
          <w:color w:val="000000" w:themeColor="text1"/>
          <w:spacing w:val="105"/>
        </w:rPr>
        <w:lastRenderedPageBreak/>
        <w:t>参考文</w:t>
      </w:r>
      <w:r w:rsidRPr="004A61C1">
        <w:rPr>
          <w:color w:val="000000" w:themeColor="text1"/>
        </w:rPr>
        <w:t>献</w:t>
      </w:r>
      <w:bookmarkEnd w:id="153"/>
      <w:bookmarkEnd w:id="154"/>
      <w:bookmarkEnd w:id="155"/>
    </w:p>
    <w:p w14:paraId="5BAAAA33" w14:textId="77777777" w:rsidR="00B32E18" w:rsidRPr="004A61C1" w:rsidRDefault="00795842">
      <w:pPr>
        <w:pStyle w:val="affffe"/>
        <w:ind w:firstLine="420"/>
        <w:rPr>
          <w:color w:val="000000" w:themeColor="text1"/>
        </w:rPr>
      </w:pPr>
      <w:r w:rsidRPr="004A61C1">
        <w:rPr>
          <w:rFonts w:hint="eastAsia"/>
          <w:color w:val="000000" w:themeColor="text1"/>
        </w:rPr>
        <w:t>[1]  定量包装商品计量监督管理办法(2023年国家市场监督管理总局令第70号)</w:t>
      </w:r>
    </w:p>
    <w:p w14:paraId="3D5051D4" w14:textId="77777777" w:rsidR="00B32E18" w:rsidRPr="004A61C1" w:rsidRDefault="00795842">
      <w:pPr>
        <w:pStyle w:val="affffe"/>
        <w:ind w:firstLineChars="0" w:firstLine="0"/>
        <w:jc w:val="center"/>
        <w:rPr>
          <w:color w:val="000000" w:themeColor="text1"/>
        </w:rPr>
      </w:pPr>
      <w:bookmarkStart w:id="156" w:name="BookMark8"/>
      <w:bookmarkEnd w:id="152"/>
      <w:r w:rsidRPr="004A61C1">
        <w:rPr>
          <w:noProof/>
          <w:color w:val="000000" w:themeColor="text1"/>
        </w:rPr>
        <w:drawing>
          <wp:inline distT="0" distB="0" distL="0" distR="0" wp14:anchorId="75FB8313" wp14:editId="4CE06D7B">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30"/>
                    <a:stretch>
                      <a:fillRect/>
                    </a:stretch>
                  </pic:blipFill>
                  <pic:spPr>
                    <a:xfrm>
                      <a:off x="0" y="0"/>
                      <a:ext cx="1485900" cy="317500"/>
                    </a:xfrm>
                    <a:prstGeom prst="rect">
                      <a:avLst/>
                    </a:prstGeom>
                  </pic:spPr>
                </pic:pic>
              </a:graphicData>
            </a:graphic>
          </wp:inline>
        </w:drawing>
      </w:r>
      <w:bookmarkEnd w:id="156"/>
    </w:p>
    <w:sectPr w:rsidR="00B32E18" w:rsidRPr="004A61C1" w:rsidSect="00410247">
      <w:headerReference w:type="even" r:id="rId31"/>
      <w:headerReference w:type="default" r:id="rId32"/>
      <w:footerReference w:type="even" r:id="rId33"/>
      <w:footerReference w:type="default" r:id="rId34"/>
      <w:pgSz w:w="11906" w:h="16838"/>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3C7E0D" w14:textId="77777777" w:rsidR="0009725B" w:rsidRDefault="0009725B">
      <w:pPr>
        <w:spacing w:line="240" w:lineRule="auto"/>
      </w:pPr>
      <w:r>
        <w:separator/>
      </w:r>
    </w:p>
  </w:endnote>
  <w:endnote w:type="continuationSeparator" w:id="0">
    <w:p w14:paraId="163B2562" w14:textId="77777777" w:rsidR="0009725B" w:rsidRDefault="000972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70B06F" w14:textId="77777777" w:rsidR="00B32E18" w:rsidRDefault="00795842">
    <w:pPr>
      <w:pStyle w:val="afffc"/>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3CBD43" w14:textId="6ECCF2B8" w:rsidR="00B32E18" w:rsidRPr="00410247" w:rsidRDefault="00410247" w:rsidP="00410247">
    <w:pPr>
      <w:pStyle w:val="afffc"/>
    </w:pPr>
    <w:r>
      <w:fldChar w:fldCharType="begin"/>
    </w:r>
    <w:r>
      <w:instrText xml:space="preserve"> PAGE   \* MERGEFORMAT \* MERGEFORMAT </w:instrText>
    </w:r>
    <w:r>
      <w:fldChar w:fldCharType="separate"/>
    </w:r>
    <w:r>
      <w:rPr>
        <w:noProof/>
      </w:rPr>
      <w:t>5</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3920B" w14:textId="77777777" w:rsidR="00B32E18" w:rsidRDefault="00795842">
    <w:pPr>
      <w:pStyle w:val="affffb"/>
    </w:pPr>
    <w:r>
      <w:fldChar w:fldCharType="begin"/>
    </w:r>
    <w:r>
      <w:instrText>PAGE   \* MERGEFORMAT</w:instrText>
    </w:r>
    <w:r>
      <w:fldChar w:fldCharType="separate"/>
    </w:r>
    <w:r w:rsidR="00CC3A56" w:rsidRPr="00CC3A56">
      <w:rPr>
        <w:noProof/>
        <w:lang w:val="zh-CN"/>
      </w:rPr>
      <w:t>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262E0" w14:textId="77777777" w:rsidR="00410247" w:rsidRDefault="00410247">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4972D1" w14:textId="77777777" w:rsidR="00B32E18" w:rsidRDefault="00B32E18">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1E3B57" w14:textId="281E04C3" w:rsidR="00B32E18" w:rsidRPr="00410247" w:rsidRDefault="00410247" w:rsidP="00410247">
    <w:pPr>
      <w:pStyle w:val="affffa"/>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278EC6" w14:textId="77777777" w:rsidR="00B32E18" w:rsidRDefault="00795842" w:rsidP="00410247">
    <w:pPr>
      <w:pStyle w:val="affffb"/>
    </w:pPr>
    <w:r>
      <w:fldChar w:fldCharType="begin"/>
    </w:r>
    <w:r>
      <w:instrText>PAGE   \* MERGEFORMAT</w:instrText>
    </w:r>
    <w:r>
      <w:fldChar w:fldCharType="separate"/>
    </w:r>
    <w:r w:rsidR="00CC3A56" w:rsidRPr="00CC3A56">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7CEBD0" w14:textId="464B4825" w:rsidR="00410247" w:rsidRPr="00410247" w:rsidRDefault="00410247" w:rsidP="00410247">
    <w:pPr>
      <w:pStyle w:val="affffa"/>
    </w:pPr>
    <w:r>
      <w:fldChar w:fldCharType="begin"/>
    </w:r>
    <w:r>
      <w:instrText xml:space="preserve"> PAGE   \* MERGEFORMAT \* MERGEFORMAT </w:instrText>
    </w:r>
    <w:r>
      <w:fldChar w:fldCharType="separate"/>
    </w:r>
    <w:r w:rsidR="00CC3A56">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F1F0C8" w14:textId="77777777" w:rsidR="00410247" w:rsidRDefault="00410247" w:rsidP="00410247">
    <w:pPr>
      <w:pStyle w:val="affffb"/>
    </w:pPr>
    <w:r>
      <w:fldChar w:fldCharType="begin"/>
    </w:r>
    <w:r>
      <w:instrText>PAGE   \* MERGEFORMAT</w:instrText>
    </w:r>
    <w:r>
      <w:fldChar w:fldCharType="separate"/>
    </w:r>
    <w:r w:rsidRPr="00E31605">
      <w:rPr>
        <w:noProof/>
        <w:lang w:val="zh-CN"/>
      </w:rP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AD9482" w14:textId="5527BBFC" w:rsidR="00B32E18" w:rsidRPr="00410247" w:rsidRDefault="00410247" w:rsidP="00410247">
    <w:pPr>
      <w:pStyle w:val="affffa"/>
    </w:pPr>
    <w:r>
      <w:fldChar w:fldCharType="begin"/>
    </w:r>
    <w:r>
      <w:instrText xml:space="preserve"> PAGE   \* MERGEFORMAT \* MERGEFORMAT </w:instrText>
    </w:r>
    <w:r>
      <w:fldChar w:fldCharType="separate"/>
    </w:r>
    <w:r w:rsidR="00CC3A56">
      <w:rPr>
        <w:noProof/>
      </w:rPr>
      <w:t>4</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07FDB7" w14:textId="77777777" w:rsidR="00B32E18" w:rsidRDefault="00795842" w:rsidP="00410247">
    <w:pPr>
      <w:pStyle w:val="affffb"/>
    </w:pPr>
    <w:r>
      <w:fldChar w:fldCharType="begin"/>
    </w:r>
    <w:r>
      <w:instrText>PAGE   \* MERGEFORMAT</w:instrText>
    </w:r>
    <w:r>
      <w:fldChar w:fldCharType="separate"/>
    </w:r>
    <w:r w:rsidR="00CC3A56" w:rsidRPr="00CC3A56">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81C510" w14:textId="77777777" w:rsidR="0009725B" w:rsidRDefault="0009725B">
      <w:pPr>
        <w:spacing w:line="240" w:lineRule="auto"/>
      </w:pPr>
      <w:r>
        <w:separator/>
      </w:r>
    </w:p>
  </w:footnote>
  <w:footnote w:type="continuationSeparator" w:id="0">
    <w:p w14:paraId="343270BB" w14:textId="77777777" w:rsidR="0009725B" w:rsidRDefault="0009725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3E0F54" w14:textId="77777777" w:rsidR="00410247" w:rsidRDefault="00410247">
    <w:pPr>
      <w:pStyle w:val="afffd"/>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EAFE6" w14:textId="3D87AED7" w:rsidR="00B32E18" w:rsidRPr="00410247" w:rsidRDefault="00410247" w:rsidP="00410247">
    <w:pPr>
      <w:pStyle w:val="afffff4"/>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sidR="00CC3A56">
      <w:rPr>
        <w:noProof/>
      </w:rPr>
      <w:t>T/GXAS XXXX</w:t>
    </w:r>
    <w:r w:rsidR="00CC3A56">
      <w:rPr>
        <w:noProof/>
      </w:rPr>
      <w:t>—</w:t>
    </w:r>
    <w:r w:rsidR="00CC3A56">
      <w:rPr>
        <w:noProof/>
      </w:rPr>
      <w:t>XXXX</w:t>
    </w:r>
    <w:r>
      <w:rPr>
        <w:rFonts w:hint="eastAsia"/>
      </w:rP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F6B19B" w14:textId="15B8C7C3" w:rsidR="00B32E18" w:rsidRDefault="00795842" w:rsidP="00410247">
    <w:pPr>
      <w:pStyle w:val="afffff3"/>
    </w:pPr>
    <w:r>
      <w:fldChar w:fldCharType="begin"/>
    </w:r>
    <w:r>
      <w:instrText xml:space="preserve"> STYLEREF  标准文件_文件编号  \* MERGEFORMAT </w:instrText>
    </w:r>
    <w:r>
      <w:fldChar w:fldCharType="separate"/>
    </w:r>
    <w:r w:rsidR="00CC3A56">
      <w:rPr>
        <w:noProof/>
      </w:rPr>
      <w:t>T/GXAS XXXX</w:t>
    </w:r>
    <w:r w:rsidR="00CC3A56">
      <w:rPr>
        <w:noProof/>
      </w:rPr>
      <w:t>—</w:t>
    </w:r>
    <w:r w:rsidR="00CC3A56">
      <w:rPr>
        <w:noProof/>
      </w:rPr>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D4C94C" w14:textId="77777777" w:rsidR="00B32E18" w:rsidRDefault="00795842">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1823F1" w14:textId="77777777" w:rsidR="00B32E18" w:rsidRDefault="00B32E18">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B45A26" w14:textId="23B32C88" w:rsidR="00B32E18" w:rsidRPr="00410247" w:rsidRDefault="00410247" w:rsidP="00410247">
    <w:pPr>
      <w:pStyle w:val="afffff4"/>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sidR="00CC3A56">
      <w:rPr>
        <w:noProof/>
      </w:rPr>
      <w:t>T/GXAS XXXX</w:t>
    </w:r>
    <w:r w:rsidR="00CC3A56">
      <w:rPr>
        <w:noProof/>
      </w:rPr>
      <w:t>—</w:t>
    </w:r>
    <w:r w:rsidR="00CC3A56">
      <w:rPr>
        <w:noProof/>
      </w:rPr>
      <w:t>XXXX</w:t>
    </w:r>
    <w:r>
      <w:rPr>
        <w:rFonts w:hint="eastAsia"/>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873B86" w14:textId="3576FD4C" w:rsidR="00B32E18" w:rsidRDefault="00795842" w:rsidP="00410247">
    <w:pPr>
      <w:pStyle w:val="afffff3"/>
    </w:pPr>
    <w:r>
      <w:fldChar w:fldCharType="begin"/>
    </w:r>
    <w:r>
      <w:instrText xml:space="preserve"> STYLEREF  标准文件_文件编号  \* MERGEFORMAT </w:instrText>
    </w:r>
    <w:r>
      <w:fldChar w:fldCharType="separate"/>
    </w:r>
    <w:r w:rsidR="00CC3A56">
      <w:rPr>
        <w:noProof/>
      </w:rPr>
      <w:t>T/GXAS XXXX</w:t>
    </w:r>
    <w:r w:rsidR="00CC3A56">
      <w:rPr>
        <w:noProof/>
      </w:rPr>
      <w:t>—</w:t>
    </w:r>
    <w:r w:rsidR="00CC3A56">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91C8BB" w14:textId="17C35579" w:rsidR="00410247" w:rsidRPr="00410247" w:rsidRDefault="00410247" w:rsidP="00410247">
    <w:pPr>
      <w:pStyle w:val="afffff4"/>
    </w:pPr>
    <w:r>
      <w:rPr>
        <w:rFonts w:hint="eastAsia"/>
      </w:rPr>
      <w:fldChar w:fldCharType="begin"/>
    </w:r>
    <w:r>
      <w:rPr>
        <w:rFonts w:hint="eastAsia"/>
      </w:rPr>
      <w:instrText xml:space="preserve"> STYLEREF  标准文件_文件编号 \* MERGEFORMAT </w:instrText>
    </w:r>
    <w:r>
      <w:rPr>
        <w:rFonts w:hint="eastAsia"/>
      </w:rPr>
      <w:fldChar w:fldCharType="separate"/>
    </w:r>
    <w:r w:rsidR="00CC3A56">
      <w:rPr>
        <w:noProof/>
      </w:rPr>
      <w:t>T/GXAS XXXX</w:t>
    </w:r>
    <w:r w:rsidR="00CC3A56">
      <w:rPr>
        <w:noProof/>
      </w:rPr>
      <w:t>—</w:t>
    </w:r>
    <w:r w:rsidR="00CC3A56">
      <w:rPr>
        <w:noProof/>
      </w:rPr>
      <w:t>XXXX</w:t>
    </w:r>
    <w:r>
      <w:rPr>
        <w:rFonts w:hint="eastAsia"/>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9B0DD6" w14:textId="77777777" w:rsidR="00410247" w:rsidRDefault="00410247" w:rsidP="00410247">
    <w:pPr>
      <w:pStyle w:val="afffff3"/>
    </w:pPr>
    <w:r>
      <w:fldChar w:fldCharType="begin"/>
    </w:r>
    <w:r>
      <w:instrText xml:space="preserve"> STYLEREF  标准文件_文件编号  \* MERGEFORMAT </w:instrText>
    </w:r>
    <w:r>
      <w:fldChar w:fldCharType="separate"/>
    </w:r>
    <w:r w:rsidR="00CC3A56">
      <w:rPr>
        <w:noProof/>
      </w:rPr>
      <w:t>T/GXAS XXXX</w:t>
    </w:r>
    <w:r w:rsidR="00CC3A56">
      <w:rPr>
        <w:noProof/>
      </w:rPr>
      <w:t>—</w:t>
    </w:r>
    <w:r w:rsidR="00CC3A56">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4D0323" w14:textId="27910B1D" w:rsidR="00B32E18" w:rsidRPr="00410247" w:rsidRDefault="00410247" w:rsidP="00410247">
    <w:pPr>
      <w:pStyle w:val="afffff4"/>
    </w:pPr>
    <w:r>
      <w:rPr>
        <w:rFonts w:hint="eastAsia"/>
      </w:rPr>
      <w:fldChar w:fldCharType="begin"/>
    </w:r>
    <w:r>
      <w:rPr>
        <w:rFonts w:hint="eastAsia"/>
      </w:rPr>
      <w:instrText xml:space="preserve"> </w:instrText>
    </w:r>
    <w:r>
      <w:instrText>STYLEREF  标准文件_文件编号 \* MERGEFORMAT</w:instrText>
    </w:r>
    <w:r>
      <w:rPr>
        <w:rFonts w:hint="eastAsia"/>
      </w:rPr>
      <w:instrText xml:space="preserve"> </w:instrText>
    </w:r>
    <w:r>
      <w:rPr>
        <w:rFonts w:hint="eastAsia"/>
      </w:rPr>
      <w:fldChar w:fldCharType="separate"/>
    </w:r>
    <w:r w:rsidR="00CC3A56">
      <w:rPr>
        <w:noProof/>
      </w:rPr>
      <w:t>T/GXAS XXXX</w:t>
    </w:r>
    <w:r w:rsidR="00CC3A56">
      <w:rPr>
        <w:noProof/>
      </w:rPr>
      <w:t>—</w:t>
    </w:r>
    <w:r w:rsidR="00CC3A56">
      <w:rPr>
        <w:noProof/>
      </w:rPr>
      <w:t>XXXX</w:t>
    </w:r>
    <w:r>
      <w:rPr>
        <w:rFonts w:hint="eastAsia"/>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AE2F5C" w14:textId="5D24780F" w:rsidR="00B32E18" w:rsidRDefault="00795842" w:rsidP="00410247">
    <w:pPr>
      <w:pStyle w:val="afffff3"/>
    </w:pPr>
    <w:r>
      <w:fldChar w:fldCharType="begin"/>
    </w:r>
    <w:r>
      <w:instrText xml:space="preserve"> STYLEREF  标准文件_文件编号  \* MERGEFORMAT </w:instrText>
    </w:r>
    <w:r>
      <w:fldChar w:fldCharType="separate"/>
    </w:r>
    <w:r w:rsidR="00CC3A56">
      <w:rPr>
        <w:noProof/>
      </w:rPr>
      <w:t>T/GXAS XXXX</w:t>
    </w:r>
    <w:r w:rsidR="00CC3A56">
      <w:rPr>
        <w:noProof/>
      </w:rPr>
      <w:t>—</w:t>
    </w:r>
    <w:r w:rsidR="00CC3A56">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851"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4961"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zZmFmOTMyNTY1M2ViMGFlNmM5Y2YxNWI3ZjQzNzEifQ=="/>
  </w:docVars>
  <w:rsids>
    <w:rsidRoot w:val="00AC192D"/>
    <w:rsid w:val="0000040A"/>
    <w:rsid w:val="00000A94"/>
    <w:rsid w:val="00001972"/>
    <w:rsid w:val="00001D9A"/>
    <w:rsid w:val="000043F4"/>
    <w:rsid w:val="00007B3A"/>
    <w:rsid w:val="000100DE"/>
    <w:rsid w:val="000107E0"/>
    <w:rsid w:val="00011FDE"/>
    <w:rsid w:val="00012FFD"/>
    <w:rsid w:val="00014162"/>
    <w:rsid w:val="00014340"/>
    <w:rsid w:val="00016A9C"/>
    <w:rsid w:val="00022184"/>
    <w:rsid w:val="00022762"/>
    <w:rsid w:val="000238E0"/>
    <w:rsid w:val="000249DB"/>
    <w:rsid w:val="0002595E"/>
    <w:rsid w:val="00026F15"/>
    <w:rsid w:val="000303C3"/>
    <w:rsid w:val="00030688"/>
    <w:rsid w:val="000331D3"/>
    <w:rsid w:val="000346A5"/>
    <w:rsid w:val="000359C3"/>
    <w:rsid w:val="000359F7"/>
    <w:rsid w:val="00035A7D"/>
    <w:rsid w:val="000365ED"/>
    <w:rsid w:val="000419C6"/>
    <w:rsid w:val="0004249A"/>
    <w:rsid w:val="00043282"/>
    <w:rsid w:val="00044286"/>
    <w:rsid w:val="0004578D"/>
    <w:rsid w:val="00046169"/>
    <w:rsid w:val="00047F28"/>
    <w:rsid w:val="000503AA"/>
    <w:rsid w:val="000506A1"/>
    <w:rsid w:val="000515DD"/>
    <w:rsid w:val="0005265A"/>
    <w:rsid w:val="000539DD"/>
    <w:rsid w:val="00053BD3"/>
    <w:rsid w:val="0005458C"/>
    <w:rsid w:val="000556ED"/>
    <w:rsid w:val="00055FE2"/>
    <w:rsid w:val="0005616F"/>
    <w:rsid w:val="00060C2E"/>
    <w:rsid w:val="00061033"/>
    <w:rsid w:val="000619E9"/>
    <w:rsid w:val="000622D4"/>
    <w:rsid w:val="0006357D"/>
    <w:rsid w:val="00064A99"/>
    <w:rsid w:val="00067F1E"/>
    <w:rsid w:val="00071A9A"/>
    <w:rsid w:val="00071CC0"/>
    <w:rsid w:val="00071CFC"/>
    <w:rsid w:val="00073C8C"/>
    <w:rsid w:val="00077B64"/>
    <w:rsid w:val="00080A1C"/>
    <w:rsid w:val="00082317"/>
    <w:rsid w:val="00083D2C"/>
    <w:rsid w:val="00086AA1"/>
    <w:rsid w:val="000875F5"/>
    <w:rsid w:val="00087A77"/>
    <w:rsid w:val="00090CA6"/>
    <w:rsid w:val="00092B8A"/>
    <w:rsid w:val="00092FB0"/>
    <w:rsid w:val="000934C5"/>
    <w:rsid w:val="00093D25"/>
    <w:rsid w:val="00093DAB"/>
    <w:rsid w:val="00094D73"/>
    <w:rsid w:val="00096D63"/>
    <w:rsid w:val="0009725B"/>
    <w:rsid w:val="000A0B60"/>
    <w:rsid w:val="000A0D9A"/>
    <w:rsid w:val="000A0EB8"/>
    <w:rsid w:val="000A19FC"/>
    <w:rsid w:val="000A296B"/>
    <w:rsid w:val="000A70C7"/>
    <w:rsid w:val="000A7311"/>
    <w:rsid w:val="000B043E"/>
    <w:rsid w:val="000B060F"/>
    <w:rsid w:val="000B1592"/>
    <w:rsid w:val="000B1FF2"/>
    <w:rsid w:val="000B31BD"/>
    <w:rsid w:val="000B3CDA"/>
    <w:rsid w:val="000B4F4C"/>
    <w:rsid w:val="000B6A0B"/>
    <w:rsid w:val="000C0F6C"/>
    <w:rsid w:val="000C11DB"/>
    <w:rsid w:val="000C1492"/>
    <w:rsid w:val="000C2103"/>
    <w:rsid w:val="000C2FBD"/>
    <w:rsid w:val="000C3B90"/>
    <w:rsid w:val="000C3FA6"/>
    <w:rsid w:val="000C4B41"/>
    <w:rsid w:val="000C5026"/>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55BF"/>
    <w:rsid w:val="000F67E9"/>
    <w:rsid w:val="00100669"/>
    <w:rsid w:val="001023FA"/>
    <w:rsid w:val="00104926"/>
    <w:rsid w:val="0010627A"/>
    <w:rsid w:val="00113B1E"/>
    <w:rsid w:val="0011711C"/>
    <w:rsid w:val="00121DB7"/>
    <w:rsid w:val="00124435"/>
    <w:rsid w:val="00124E4F"/>
    <w:rsid w:val="00125E17"/>
    <w:rsid w:val="001260B7"/>
    <w:rsid w:val="001265CB"/>
    <w:rsid w:val="001321C6"/>
    <w:rsid w:val="001325C4"/>
    <w:rsid w:val="00133010"/>
    <w:rsid w:val="001338EE"/>
    <w:rsid w:val="00133AAE"/>
    <w:rsid w:val="00135323"/>
    <w:rsid w:val="001356C4"/>
    <w:rsid w:val="00137565"/>
    <w:rsid w:val="00141114"/>
    <w:rsid w:val="00142969"/>
    <w:rsid w:val="00143279"/>
    <w:rsid w:val="001446C2"/>
    <w:rsid w:val="00145498"/>
    <w:rsid w:val="001457E7"/>
    <w:rsid w:val="00145D9D"/>
    <w:rsid w:val="00146388"/>
    <w:rsid w:val="0014668F"/>
    <w:rsid w:val="001529E5"/>
    <w:rsid w:val="00152FB3"/>
    <w:rsid w:val="0015323E"/>
    <w:rsid w:val="00153C7E"/>
    <w:rsid w:val="00155AEE"/>
    <w:rsid w:val="00156B25"/>
    <w:rsid w:val="00156E1A"/>
    <w:rsid w:val="00157894"/>
    <w:rsid w:val="00157B55"/>
    <w:rsid w:val="00160964"/>
    <w:rsid w:val="001642FA"/>
    <w:rsid w:val="001649EB"/>
    <w:rsid w:val="00164BAF"/>
    <w:rsid w:val="00164FA8"/>
    <w:rsid w:val="00165065"/>
    <w:rsid w:val="00165434"/>
    <w:rsid w:val="0016580B"/>
    <w:rsid w:val="00165F49"/>
    <w:rsid w:val="00166B88"/>
    <w:rsid w:val="0016770A"/>
    <w:rsid w:val="00170804"/>
    <w:rsid w:val="001708E9"/>
    <w:rsid w:val="0017249B"/>
    <w:rsid w:val="0017340B"/>
    <w:rsid w:val="001736D7"/>
    <w:rsid w:val="001737A2"/>
    <w:rsid w:val="00173FB1"/>
    <w:rsid w:val="00176DFD"/>
    <w:rsid w:val="00180416"/>
    <w:rsid w:val="0018508A"/>
    <w:rsid w:val="001852C9"/>
    <w:rsid w:val="00187A0B"/>
    <w:rsid w:val="00190087"/>
    <w:rsid w:val="001913C4"/>
    <w:rsid w:val="00191625"/>
    <w:rsid w:val="0019348F"/>
    <w:rsid w:val="00193A07"/>
    <w:rsid w:val="00194C95"/>
    <w:rsid w:val="00195C34"/>
    <w:rsid w:val="00196EF5"/>
    <w:rsid w:val="001A1A53"/>
    <w:rsid w:val="001A234A"/>
    <w:rsid w:val="001A3788"/>
    <w:rsid w:val="001A4CF3"/>
    <w:rsid w:val="001A6696"/>
    <w:rsid w:val="001B06E8"/>
    <w:rsid w:val="001B0E2E"/>
    <w:rsid w:val="001B2815"/>
    <w:rsid w:val="001B4439"/>
    <w:rsid w:val="001B4A33"/>
    <w:rsid w:val="001B71D0"/>
    <w:rsid w:val="001B71EE"/>
    <w:rsid w:val="001B75B3"/>
    <w:rsid w:val="001C03EC"/>
    <w:rsid w:val="001C04A8"/>
    <w:rsid w:val="001C2C03"/>
    <w:rsid w:val="001C42F7"/>
    <w:rsid w:val="001C49E5"/>
    <w:rsid w:val="001C680C"/>
    <w:rsid w:val="001C6B96"/>
    <w:rsid w:val="001C782B"/>
    <w:rsid w:val="001C7FEA"/>
    <w:rsid w:val="001D0499"/>
    <w:rsid w:val="001D0BBE"/>
    <w:rsid w:val="001D0ED4"/>
    <w:rsid w:val="001D1329"/>
    <w:rsid w:val="001D212F"/>
    <w:rsid w:val="001D29D7"/>
    <w:rsid w:val="001D2DE7"/>
    <w:rsid w:val="001D411C"/>
    <w:rsid w:val="001D5163"/>
    <w:rsid w:val="001D6908"/>
    <w:rsid w:val="001D6EDB"/>
    <w:rsid w:val="001E1B6A"/>
    <w:rsid w:val="001E2484"/>
    <w:rsid w:val="001E3CC4"/>
    <w:rsid w:val="001E4882"/>
    <w:rsid w:val="001E4C59"/>
    <w:rsid w:val="001E73AB"/>
    <w:rsid w:val="001F092D"/>
    <w:rsid w:val="001F143A"/>
    <w:rsid w:val="001F1605"/>
    <w:rsid w:val="001F2508"/>
    <w:rsid w:val="001F4816"/>
    <w:rsid w:val="001F69B4"/>
    <w:rsid w:val="001F74C1"/>
    <w:rsid w:val="001F77C7"/>
    <w:rsid w:val="00200183"/>
    <w:rsid w:val="00200333"/>
    <w:rsid w:val="0020107D"/>
    <w:rsid w:val="00202AA4"/>
    <w:rsid w:val="002031F7"/>
    <w:rsid w:val="002040E6"/>
    <w:rsid w:val="0020527B"/>
    <w:rsid w:val="00205F2C"/>
    <w:rsid w:val="002100B1"/>
    <w:rsid w:val="00210B15"/>
    <w:rsid w:val="00211A94"/>
    <w:rsid w:val="00212237"/>
    <w:rsid w:val="002142EA"/>
    <w:rsid w:val="00215ADD"/>
    <w:rsid w:val="00217D62"/>
    <w:rsid w:val="00217F4F"/>
    <w:rsid w:val="002204BB"/>
    <w:rsid w:val="00221B79"/>
    <w:rsid w:val="00221C6B"/>
    <w:rsid w:val="002253A1"/>
    <w:rsid w:val="00225CF8"/>
    <w:rsid w:val="0022794E"/>
    <w:rsid w:val="00233D64"/>
    <w:rsid w:val="002342E6"/>
    <w:rsid w:val="0023482A"/>
    <w:rsid w:val="002359CB"/>
    <w:rsid w:val="00235F62"/>
    <w:rsid w:val="002361CA"/>
    <w:rsid w:val="00236293"/>
    <w:rsid w:val="00240FE4"/>
    <w:rsid w:val="00243540"/>
    <w:rsid w:val="00243C28"/>
    <w:rsid w:val="0024497B"/>
    <w:rsid w:val="0024515B"/>
    <w:rsid w:val="00246021"/>
    <w:rsid w:val="0024666E"/>
    <w:rsid w:val="00247F52"/>
    <w:rsid w:val="00250A69"/>
    <w:rsid w:val="00250B25"/>
    <w:rsid w:val="00250BBE"/>
    <w:rsid w:val="002515C2"/>
    <w:rsid w:val="0025194F"/>
    <w:rsid w:val="00251DB3"/>
    <w:rsid w:val="00251E0D"/>
    <w:rsid w:val="00252808"/>
    <w:rsid w:val="002537F6"/>
    <w:rsid w:val="0026148A"/>
    <w:rsid w:val="00261E52"/>
    <w:rsid w:val="00262696"/>
    <w:rsid w:val="00263D25"/>
    <w:rsid w:val="00264108"/>
    <w:rsid w:val="002643C3"/>
    <w:rsid w:val="00264A0C"/>
    <w:rsid w:val="00266EEB"/>
    <w:rsid w:val="00267EF4"/>
    <w:rsid w:val="00270CB8"/>
    <w:rsid w:val="00271318"/>
    <w:rsid w:val="00272B08"/>
    <w:rsid w:val="0028030F"/>
    <w:rsid w:val="00281BB8"/>
    <w:rsid w:val="00281E9E"/>
    <w:rsid w:val="00282405"/>
    <w:rsid w:val="00283C41"/>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BE1"/>
    <w:rsid w:val="002A4CEA"/>
    <w:rsid w:val="002A534E"/>
    <w:rsid w:val="002A5977"/>
    <w:rsid w:val="002A5A00"/>
    <w:rsid w:val="002A5A13"/>
    <w:rsid w:val="002A757F"/>
    <w:rsid w:val="002A7F44"/>
    <w:rsid w:val="002B0AB1"/>
    <w:rsid w:val="002B0C40"/>
    <w:rsid w:val="002B1966"/>
    <w:rsid w:val="002B24AA"/>
    <w:rsid w:val="002B2FA0"/>
    <w:rsid w:val="002B4508"/>
    <w:rsid w:val="002B5779"/>
    <w:rsid w:val="002B7332"/>
    <w:rsid w:val="002B7F51"/>
    <w:rsid w:val="002C09E7"/>
    <w:rsid w:val="002C1E06"/>
    <w:rsid w:val="002C3F07"/>
    <w:rsid w:val="002C5278"/>
    <w:rsid w:val="002C6AF8"/>
    <w:rsid w:val="002C7EBB"/>
    <w:rsid w:val="002D06C1"/>
    <w:rsid w:val="002D42B5"/>
    <w:rsid w:val="002D45F8"/>
    <w:rsid w:val="002D4F1A"/>
    <w:rsid w:val="002D5014"/>
    <w:rsid w:val="002D6EC6"/>
    <w:rsid w:val="002D79AC"/>
    <w:rsid w:val="002D7E0D"/>
    <w:rsid w:val="002E039D"/>
    <w:rsid w:val="002E4D5A"/>
    <w:rsid w:val="002E5F8D"/>
    <w:rsid w:val="002E6326"/>
    <w:rsid w:val="002F0374"/>
    <w:rsid w:val="002F16C1"/>
    <w:rsid w:val="002F30E0"/>
    <w:rsid w:val="002F35E4"/>
    <w:rsid w:val="002F3730"/>
    <w:rsid w:val="002F38E1"/>
    <w:rsid w:val="002F7AF6"/>
    <w:rsid w:val="00300E63"/>
    <w:rsid w:val="003019B9"/>
    <w:rsid w:val="00302B86"/>
    <w:rsid w:val="00302F5F"/>
    <w:rsid w:val="0030441D"/>
    <w:rsid w:val="00306063"/>
    <w:rsid w:val="003132C2"/>
    <w:rsid w:val="0031373A"/>
    <w:rsid w:val="00313B85"/>
    <w:rsid w:val="00317988"/>
    <w:rsid w:val="003221B4"/>
    <w:rsid w:val="0032258D"/>
    <w:rsid w:val="00322E62"/>
    <w:rsid w:val="00324D13"/>
    <w:rsid w:val="00324EDD"/>
    <w:rsid w:val="00327774"/>
    <w:rsid w:val="00332B04"/>
    <w:rsid w:val="003331E4"/>
    <w:rsid w:val="00336C64"/>
    <w:rsid w:val="00337162"/>
    <w:rsid w:val="0034194F"/>
    <w:rsid w:val="00344605"/>
    <w:rsid w:val="00345289"/>
    <w:rsid w:val="00346572"/>
    <w:rsid w:val="003474AA"/>
    <w:rsid w:val="00350BA2"/>
    <w:rsid w:val="00350CF9"/>
    <w:rsid w:val="00350D1D"/>
    <w:rsid w:val="00351E9A"/>
    <w:rsid w:val="00352C83"/>
    <w:rsid w:val="00352F1A"/>
    <w:rsid w:val="0035400A"/>
    <w:rsid w:val="0036107C"/>
    <w:rsid w:val="003615D2"/>
    <w:rsid w:val="0036429C"/>
    <w:rsid w:val="00364A53"/>
    <w:rsid w:val="003654CB"/>
    <w:rsid w:val="00365AA9"/>
    <w:rsid w:val="00365F86"/>
    <w:rsid w:val="00365F87"/>
    <w:rsid w:val="00366E89"/>
    <w:rsid w:val="003705F4"/>
    <w:rsid w:val="00370D58"/>
    <w:rsid w:val="00370E9B"/>
    <w:rsid w:val="00371316"/>
    <w:rsid w:val="00372C5B"/>
    <w:rsid w:val="00375843"/>
    <w:rsid w:val="00376713"/>
    <w:rsid w:val="0037678D"/>
    <w:rsid w:val="00381815"/>
    <w:rsid w:val="003819AF"/>
    <w:rsid w:val="003820E9"/>
    <w:rsid w:val="00382DE7"/>
    <w:rsid w:val="00383865"/>
    <w:rsid w:val="00384FFC"/>
    <w:rsid w:val="003872FC"/>
    <w:rsid w:val="00387384"/>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A53A0"/>
    <w:rsid w:val="003B09AD"/>
    <w:rsid w:val="003B1954"/>
    <w:rsid w:val="003B1F18"/>
    <w:rsid w:val="003B5BF0"/>
    <w:rsid w:val="003B60BF"/>
    <w:rsid w:val="003B6BE3"/>
    <w:rsid w:val="003B7665"/>
    <w:rsid w:val="003B7D86"/>
    <w:rsid w:val="003C010C"/>
    <w:rsid w:val="003C02F9"/>
    <w:rsid w:val="003C0A6C"/>
    <w:rsid w:val="003C14F8"/>
    <w:rsid w:val="003C1D86"/>
    <w:rsid w:val="003C2419"/>
    <w:rsid w:val="003C2AE3"/>
    <w:rsid w:val="003C5A43"/>
    <w:rsid w:val="003D0519"/>
    <w:rsid w:val="003D06F2"/>
    <w:rsid w:val="003D0FF6"/>
    <w:rsid w:val="003D209F"/>
    <w:rsid w:val="003D24A7"/>
    <w:rsid w:val="003D262C"/>
    <w:rsid w:val="003D3970"/>
    <w:rsid w:val="003D6D61"/>
    <w:rsid w:val="003E091D"/>
    <w:rsid w:val="003E1C53"/>
    <w:rsid w:val="003E2A69"/>
    <w:rsid w:val="003E2D49"/>
    <w:rsid w:val="003E2FD4"/>
    <w:rsid w:val="003E49F6"/>
    <w:rsid w:val="003E660F"/>
    <w:rsid w:val="003E6C3A"/>
    <w:rsid w:val="003E7E69"/>
    <w:rsid w:val="003F0841"/>
    <w:rsid w:val="003F23D3"/>
    <w:rsid w:val="003F3F08"/>
    <w:rsid w:val="003F42D3"/>
    <w:rsid w:val="003F49F1"/>
    <w:rsid w:val="003F6272"/>
    <w:rsid w:val="00400E72"/>
    <w:rsid w:val="00401400"/>
    <w:rsid w:val="00402651"/>
    <w:rsid w:val="00402990"/>
    <w:rsid w:val="00404869"/>
    <w:rsid w:val="00405884"/>
    <w:rsid w:val="00407D39"/>
    <w:rsid w:val="00410247"/>
    <w:rsid w:val="00410E83"/>
    <w:rsid w:val="0041477A"/>
    <w:rsid w:val="0041567D"/>
    <w:rsid w:val="004167A3"/>
    <w:rsid w:val="00421C4E"/>
    <w:rsid w:val="00422A1B"/>
    <w:rsid w:val="00431227"/>
    <w:rsid w:val="00432A7C"/>
    <w:rsid w:val="00432DAA"/>
    <w:rsid w:val="00434305"/>
    <w:rsid w:val="00434A06"/>
    <w:rsid w:val="00435060"/>
    <w:rsid w:val="00435DF7"/>
    <w:rsid w:val="004374C3"/>
    <w:rsid w:val="0044083F"/>
    <w:rsid w:val="00441AE7"/>
    <w:rsid w:val="00442874"/>
    <w:rsid w:val="00445574"/>
    <w:rsid w:val="004459DD"/>
    <w:rsid w:val="004467FB"/>
    <w:rsid w:val="00452D6B"/>
    <w:rsid w:val="00454484"/>
    <w:rsid w:val="00454BE3"/>
    <w:rsid w:val="0045517B"/>
    <w:rsid w:val="00455255"/>
    <w:rsid w:val="00456A17"/>
    <w:rsid w:val="00457119"/>
    <w:rsid w:val="0046165F"/>
    <w:rsid w:val="00463B77"/>
    <w:rsid w:val="00463C7B"/>
    <w:rsid w:val="004644A6"/>
    <w:rsid w:val="004644B2"/>
    <w:rsid w:val="004659BD"/>
    <w:rsid w:val="00470775"/>
    <w:rsid w:val="004746B1"/>
    <w:rsid w:val="0047583F"/>
    <w:rsid w:val="00475DE8"/>
    <w:rsid w:val="00481C44"/>
    <w:rsid w:val="004828D8"/>
    <w:rsid w:val="00484936"/>
    <w:rsid w:val="00485C89"/>
    <w:rsid w:val="00486BE3"/>
    <w:rsid w:val="004905E4"/>
    <w:rsid w:val="00490A89"/>
    <w:rsid w:val="00490AB4"/>
    <w:rsid w:val="00490C39"/>
    <w:rsid w:val="004913DA"/>
    <w:rsid w:val="00492F02"/>
    <w:rsid w:val="004939AE"/>
    <w:rsid w:val="00497B01"/>
    <w:rsid w:val="004A12DF"/>
    <w:rsid w:val="004A1BA8"/>
    <w:rsid w:val="004A4B57"/>
    <w:rsid w:val="004A61C1"/>
    <w:rsid w:val="004A63FA"/>
    <w:rsid w:val="004A6A3D"/>
    <w:rsid w:val="004A7C7A"/>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029"/>
    <w:rsid w:val="004E0465"/>
    <w:rsid w:val="004E1044"/>
    <w:rsid w:val="004E127B"/>
    <w:rsid w:val="004E1C0A"/>
    <w:rsid w:val="004E30C5"/>
    <w:rsid w:val="004E39F3"/>
    <w:rsid w:val="004E40F9"/>
    <w:rsid w:val="004E4AA5"/>
    <w:rsid w:val="004E4AEE"/>
    <w:rsid w:val="004E4F8C"/>
    <w:rsid w:val="004E59E3"/>
    <w:rsid w:val="004E67C0"/>
    <w:rsid w:val="004F391A"/>
    <w:rsid w:val="004F3CFB"/>
    <w:rsid w:val="004F44FC"/>
    <w:rsid w:val="004F48FC"/>
    <w:rsid w:val="004F51E7"/>
    <w:rsid w:val="004F5CA7"/>
    <w:rsid w:val="004F6456"/>
    <w:rsid w:val="004F65D6"/>
    <w:rsid w:val="004F696E"/>
    <w:rsid w:val="004F6C71"/>
    <w:rsid w:val="00501139"/>
    <w:rsid w:val="0050363E"/>
    <w:rsid w:val="005039BC"/>
    <w:rsid w:val="005043BB"/>
    <w:rsid w:val="00504A3D"/>
    <w:rsid w:val="00505000"/>
    <w:rsid w:val="00505207"/>
    <w:rsid w:val="00505767"/>
    <w:rsid w:val="005073F0"/>
    <w:rsid w:val="00510A7B"/>
    <w:rsid w:val="0051138C"/>
    <w:rsid w:val="005116E6"/>
    <w:rsid w:val="00512F6E"/>
    <w:rsid w:val="00513038"/>
    <w:rsid w:val="00514174"/>
    <w:rsid w:val="00516088"/>
    <w:rsid w:val="00516B0B"/>
    <w:rsid w:val="00516D61"/>
    <w:rsid w:val="00517EB3"/>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4EEE"/>
    <w:rsid w:val="005479DA"/>
    <w:rsid w:val="00547BCC"/>
    <w:rsid w:val="0055013B"/>
    <w:rsid w:val="00551F6F"/>
    <w:rsid w:val="00555044"/>
    <w:rsid w:val="00556D6A"/>
    <w:rsid w:val="00561475"/>
    <w:rsid w:val="00562308"/>
    <w:rsid w:val="0056487B"/>
    <w:rsid w:val="00564FB9"/>
    <w:rsid w:val="00567285"/>
    <w:rsid w:val="00570BC1"/>
    <w:rsid w:val="00570F08"/>
    <w:rsid w:val="005719A9"/>
    <w:rsid w:val="005733AD"/>
    <w:rsid w:val="00573D9E"/>
    <w:rsid w:val="005742DD"/>
    <w:rsid w:val="00575FBA"/>
    <w:rsid w:val="0057736B"/>
    <w:rsid w:val="00577D72"/>
    <w:rsid w:val="005801E3"/>
    <w:rsid w:val="00581802"/>
    <w:rsid w:val="005836A8"/>
    <w:rsid w:val="0058409C"/>
    <w:rsid w:val="00584262"/>
    <w:rsid w:val="0058584F"/>
    <w:rsid w:val="00586630"/>
    <w:rsid w:val="00587ADD"/>
    <w:rsid w:val="00593A49"/>
    <w:rsid w:val="0059534F"/>
    <w:rsid w:val="00596160"/>
    <w:rsid w:val="005966E2"/>
    <w:rsid w:val="00597007"/>
    <w:rsid w:val="005A0966"/>
    <w:rsid w:val="005A11B7"/>
    <w:rsid w:val="005A260B"/>
    <w:rsid w:val="005A3C9C"/>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6B5"/>
    <w:rsid w:val="005D0C75"/>
    <w:rsid w:val="005D3526"/>
    <w:rsid w:val="005D4171"/>
    <w:rsid w:val="005D6A95"/>
    <w:rsid w:val="005D6B2C"/>
    <w:rsid w:val="005D6D9C"/>
    <w:rsid w:val="005D6E74"/>
    <w:rsid w:val="005E0D12"/>
    <w:rsid w:val="005E1C80"/>
    <w:rsid w:val="005E2335"/>
    <w:rsid w:val="005E3100"/>
    <w:rsid w:val="005E34CA"/>
    <w:rsid w:val="005E3C18"/>
    <w:rsid w:val="005E4250"/>
    <w:rsid w:val="005E6812"/>
    <w:rsid w:val="005E7881"/>
    <w:rsid w:val="005E78E0"/>
    <w:rsid w:val="005F0D9C"/>
    <w:rsid w:val="005F2705"/>
    <w:rsid w:val="005F284E"/>
    <w:rsid w:val="006015CE"/>
    <w:rsid w:val="00603A78"/>
    <w:rsid w:val="00604784"/>
    <w:rsid w:val="00606419"/>
    <w:rsid w:val="00607511"/>
    <w:rsid w:val="00607D29"/>
    <w:rsid w:val="00612952"/>
    <w:rsid w:val="00614955"/>
    <w:rsid w:val="00614CC1"/>
    <w:rsid w:val="00615A9D"/>
    <w:rsid w:val="00617387"/>
    <w:rsid w:val="00617B77"/>
    <w:rsid w:val="00617EB8"/>
    <w:rsid w:val="006205D6"/>
    <w:rsid w:val="006222F1"/>
    <w:rsid w:val="006252D8"/>
    <w:rsid w:val="006259BC"/>
    <w:rsid w:val="0062636B"/>
    <w:rsid w:val="0063117C"/>
    <w:rsid w:val="00632182"/>
    <w:rsid w:val="00632AE0"/>
    <w:rsid w:val="00633C17"/>
    <w:rsid w:val="00634D9E"/>
    <w:rsid w:val="00636155"/>
    <w:rsid w:val="00636E3E"/>
    <w:rsid w:val="006379F7"/>
    <w:rsid w:val="00637E4D"/>
    <w:rsid w:val="00640620"/>
    <w:rsid w:val="00641A1F"/>
    <w:rsid w:val="00645904"/>
    <w:rsid w:val="00651ACB"/>
    <w:rsid w:val="00651C47"/>
    <w:rsid w:val="00652AB2"/>
    <w:rsid w:val="00653443"/>
    <w:rsid w:val="00653FED"/>
    <w:rsid w:val="00654AE1"/>
    <w:rsid w:val="00654EC0"/>
    <w:rsid w:val="0065525B"/>
    <w:rsid w:val="00655D4F"/>
    <w:rsid w:val="00656D29"/>
    <w:rsid w:val="006640E5"/>
    <w:rsid w:val="006646F1"/>
    <w:rsid w:val="00664929"/>
    <w:rsid w:val="00664F62"/>
    <w:rsid w:val="006655E1"/>
    <w:rsid w:val="00667B7B"/>
    <w:rsid w:val="00667D27"/>
    <w:rsid w:val="00672060"/>
    <w:rsid w:val="00672BFD"/>
    <w:rsid w:val="00675101"/>
    <w:rsid w:val="00675BA0"/>
    <w:rsid w:val="006770F4"/>
    <w:rsid w:val="00677A84"/>
    <w:rsid w:val="0068026D"/>
    <w:rsid w:val="006809A0"/>
    <w:rsid w:val="00680A27"/>
    <w:rsid w:val="00680DB3"/>
    <w:rsid w:val="006816A4"/>
    <w:rsid w:val="006819B8"/>
    <w:rsid w:val="006840A6"/>
    <w:rsid w:val="006850CD"/>
    <w:rsid w:val="00685AAB"/>
    <w:rsid w:val="00694F40"/>
    <w:rsid w:val="00696735"/>
    <w:rsid w:val="006A0143"/>
    <w:rsid w:val="006A07AA"/>
    <w:rsid w:val="006A25E5"/>
    <w:rsid w:val="006A2B46"/>
    <w:rsid w:val="006A336D"/>
    <w:rsid w:val="006A37B9"/>
    <w:rsid w:val="006A3F31"/>
    <w:rsid w:val="006B2672"/>
    <w:rsid w:val="006B33E2"/>
    <w:rsid w:val="006B54BF"/>
    <w:rsid w:val="006B5F44"/>
    <w:rsid w:val="006B5F90"/>
    <w:rsid w:val="006B62E4"/>
    <w:rsid w:val="006C1BBA"/>
    <w:rsid w:val="006C2079"/>
    <w:rsid w:val="006C4EEB"/>
    <w:rsid w:val="006C5A62"/>
    <w:rsid w:val="006C5D68"/>
    <w:rsid w:val="006C6976"/>
    <w:rsid w:val="006C6DD0"/>
    <w:rsid w:val="006D04EA"/>
    <w:rsid w:val="006D16C4"/>
    <w:rsid w:val="006D3E96"/>
    <w:rsid w:val="006D3F87"/>
    <w:rsid w:val="006D4515"/>
    <w:rsid w:val="006D4BB1"/>
    <w:rsid w:val="006D6593"/>
    <w:rsid w:val="006D65BD"/>
    <w:rsid w:val="006E025B"/>
    <w:rsid w:val="006E0A92"/>
    <w:rsid w:val="006E12D4"/>
    <w:rsid w:val="006E3847"/>
    <w:rsid w:val="006E5DC6"/>
    <w:rsid w:val="006E77FF"/>
    <w:rsid w:val="006F03A8"/>
    <w:rsid w:val="006F2ACA"/>
    <w:rsid w:val="006F2ADC"/>
    <w:rsid w:val="006F2BFE"/>
    <w:rsid w:val="006F2F76"/>
    <w:rsid w:val="006F31E9"/>
    <w:rsid w:val="006F4A2E"/>
    <w:rsid w:val="006F6284"/>
    <w:rsid w:val="007002C5"/>
    <w:rsid w:val="007013F1"/>
    <w:rsid w:val="00704387"/>
    <w:rsid w:val="0070723B"/>
    <w:rsid w:val="00707669"/>
    <w:rsid w:val="00711CBA"/>
    <w:rsid w:val="00711FB5"/>
    <w:rsid w:val="00712A01"/>
    <w:rsid w:val="00713133"/>
    <w:rsid w:val="007133FE"/>
    <w:rsid w:val="0071356D"/>
    <w:rsid w:val="00714F58"/>
    <w:rsid w:val="00722FBF"/>
    <w:rsid w:val="00722FC2"/>
    <w:rsid w:val="00724E1B"/>
    <w:rsid w:val="00725949"/>
    <w:rsid w:val="00727FA2"/>
    <w:rsid w:val="00730857"/>
    <w:rsid w:val="007322D9"/>
    <w:rsid w:val="00732BC0"/>
    <w:rsid w:val="0073720F"/>
    <w:rsid w:val="00737796"/>
    <w:rsid w:val="00740844"/>
    <w:rsid w:val="0074165C"/>
    <w:rsid w:val="00741A1C"/>
    <w:rsid w:val="00742C35"/>
    <w:rsid w:val="007432CA"/>
    <w:rsid w:val="007439EB"/>
    <w:rsid w:val="00743CB4"/>
    <w:rsid w:val="00743F0A"/>
    <w:rsid w:val="007443C8"/>
    <w:rsid w:val="007444E8"/>
    <w:rsid w:val="0074548E"/>
    <w:rsid w:val="00745773"/>
    <w:rsid w:val="00746247"/>
    <w:rsid w:val="00746800"/>
    <w:rsid w:val="007501A8"/>
    <w:rsid w:val="00750D61"/>
    <w:rsid w:val="00750EE1"/>
    <w:rsid w:val="00752B4D"/>
    <w:rsid w:val="0075376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842"/>
    <w:rsid w:val="007959E8"/>
    <w:rsid w:val="00795E9C"/>
    <w:rsid w:val="007A0113"/>
    <w:rsid w:val="007A0521"/>
    <w:rsid w:val="007A1E51"/>
    <w:rsid w:val="007A217B"/>
    <w:rsid w:val="007A2E12"/>
    <w:rsid w:val="007A3475"/>
    <w:rsid w:val="007A3734"/>
    <w:rsid w:val="007A41C8"/>
    <w:rsid w:val="007A54CE"/>
    <w:rsid w:val="007A6593"/>
    <w:rsid w:val="007A6FD9"/>
    <w:rsid w:val="007A7FFA"/>
    <w:rsid w:val="007B04EB"/>
    <w:rsid w:val="007B0D4F"/>
    <w:rsid w:val="007B3F55"/>
    <w:rsid w:val="007B5A3D"/>
    <w:rsid w:val="007B5B95"/>
    <w:rsid w:val="007B6032"/>
    <w:rsid w:val="007B68EA"/>
    <w:rsid w:val="007B7453"/>
    <w:rsid w:val="007B7D48"/>
    <w:rsid w:val="007C14B4"/>
    <w:rsid w:val="007C26EC"/>
    <w:rsid w:val="007C2D89"/>
    <w:rsid w:val="007C4593"/>
    <w:rsid w:val="007C5309"/>
    <w:rsid w:val="007C6069"/>
    <w:rsid w:val="007C7398"/>
    <w:rsid w:val="007D06C4"/>
    <w:rsid w:val="007D1352"/>
    <w:rsid w:val="007D191D"/>
    <w:rsid w:val="007D1FA8"/>
    <w:rsid w:val="007D2508"/>
    <w:rsid w:val="007D346A"/>
    <w:rsid w:val="007D6518"/>
    <w:rsid w:val="007D73E5"/>
    <w:rsid w:val="007D76BD"/>
    <w:rsid w:val="007D77E7"/>
    <w:rsid w:val="007E01F6"/>
    <w:rsid w:val="007E0BF1"/>
    <w:rsid w:val="007F0ED8"/>
    <w:rsid w:val="007F0F63"/>
    <w:rsid w:val="007F116B"/>
    <w:rsid w:val="007F75CE"/>
    <w:rsid w:val="008013A4"/>
    <w:rsid w:val="00802352"/>
    <w:rsid w:val="008027CE"/>
    <w:rsid w:val="00802F42"/>
    <w:rsid w:val="00804383"/>
    <w:rsid w:val="00804BB7"/>
    <w:rsid w:val="00804D41"/>
    <w:rsid w:val="00810257"/>
    <w:rsid w:val="008104F5"/>
    <w:rsid w:val="00811072"/>
    <w:rsid w:val="00811369"/>
    <w:rsid w:val="00812387"/>
    <w:rsid w:val="00815419"/>
    <w:rsid w:val="008163C8"/>
    <w:rsid w:val="008164A1"/>
    <w:rsid w:val="00816B7B"/>
    <w:rsid w:val="00817325"/>
    <w:rsid w:val="008209E6"/>
    <w:rsid w:val="00823303"/>
    <w:rsid w:val="008233B2"/>
    <w:rsid w:val="00823A9F"/>
    <w:rsid w:val="00823C85"/>
    <w:rsid w:val="008246A4"/>
    <w:rsid w:val="00825138"/>
    <w:rsid w:val="0082540D"/>
    <w:rsid w:val="008269DD"/>
    <w:rsid w:val="0082775C"/>
    <w:rsid w:val="00830621"/>
    <w:rsid w:val="00831654"/>
    <w:rsid w:val="0083348C"/>
    <w:rsid w:val="008356FE"/>
    <w:rsid w:val="00836EBE"/>
    <w:rsid w:val="008373D3"/>
    <w:rsid w:val="00840617"/>
    <w:rsid w:val="00840F84"/>
    <w:rsid w:val="00842A47"/>
    <w:rsid w:val="00843161"/>
    <w:rsid w:val="00843C13"/>
    <w:rsid w:val="00844E7D"/>
    <w:rsid w:val="008454F8"/>
    <w:rsid w:val="0085173A"/>
    <w:rsid w:val="00852054"/>
    <w:rsid w:val="008603CE"/>
    <w:rsid w:val="00860C44"/>
    <w:rsid w:val="008620FC"/>
    <w:rsid w:val="008627A5"/>
    <w:rsid w:val="008633D9"/>
    <w:rsid w:val="00863E05"/>
    <w:rsid w:val="00865ACA"/>
    <w:rsid w:val="00865D28"/>
    <w:rsid w:val="00865F85"/>
    <w:rsid w:val="008670CD"/>
    <w:rsid w:val="00867B39"/>
    <w:rsid w:val="00867C10"/>
    <w:rsid w:val="00870439"/>
    <w:rsid w:val="008706B7"/>
    <w:rsid w:val="00870DA1"/>
    <w:rsid w:val="0088236B"/>
    <w:rsid w:val="00883F93"/>
    <w:rsid w:val="00884DB3"/>
    <w:rsid w:val="00885A9D"/>
    <w:rsid w:val="008864F6"/>
    <w:rsid w:val="00886AF3"/>
    <w:rsid w:val="00886D38"/>
    <w:rsid w:val="0089049D"/>
    <w:rsid w:val="008928C9"/>
    <w:rsid w:val="00892928"/>
    <w:rsid w:val="00892AF1"/>
    <w:rsid w:val="00892D91"/>
    <w:rsid w:val="008930CB"/>
    <w:rsid w:val="008938DC"/>
    <w:rsid w:val="00893FD1"/>
    <w:rsid w:val="00894836"/>
    <w:rsid w:val="00894DA7"/>
    <w:rsid w:val="00895172"/>
    <w:rsid w:val="00895680"/>
    <w:rsid w:val="00896DFF"/>
    <w:rsid w:val="0089762C"/>
    <w:rsid w:val="008A0DDE"/>
    <w:rsid w:val="008A173B"/>
    <w:rsid w:val="008A1893"/>
    <w:rsid w:val="008A57E6"/>
    <w:rsid w:val="008A6F81"/>
    <w:rsid w:val="008A769A"/>
    <w:rsid w:val="008A7BFC"/>
    <w:rsid w:val="008B0C9C"/>
    <w:rsid w:val="008B166D"/>
    <w:rsid w:val="008B17F4"/>
    <w:rsid w:val="008B3615"/>
    <w:rsid w:val="008B4AC4"/>
    <w:rsid w:val="008B50C8"/>
    <w:rsid w:val="008B5281"/>
    <w:rsid w:val="008B59EC"/>
    <w:rsid w:val="008B7E05"/>
    <w:rsid w:val="008C1797"/>
    <w:rsid w:val="008C219C"/>
    <w:rsid w:val="008C475E"/>
    <w:rsid w:val="008C619A"/>
    <w:rsid w:val="008D0B77"/>
    <w:rsid w:val="008D0CE8"/>
    <w:rsid w:val="008D2D1D"/>
    <w:rsid w:val="008D453D"/>
    <w:rsid w:val="008D53AD"/>
    <w:rsid w:val="008D562B"/>
    <w:rsid w:val="008D5733"/>
    <w:rsid w:val="008D5DBB"/>
    <w:rsid w:val="008D622B"/>
    <w:rsid w:val="008D666C"/>
    <w:rsid w:val="008D7B54"/>
    <w:rsid w:val="008E0C9D"/>
    <w:rsid w:val="008E1648"/>
    <w:rsid w:val="008E1B3E"/>
    <w:rsid w:val="008E2319"/>
    <w:rsid w:val="008E4BB6"/>
    <w:rsid w:val="008E5518"/>
    <w:rsid w:val="008E5F37"/>
    <w:rsid w:val="008E66BB"/>
    <w:rsid w:val="008E6A84"/>
    <w:rsid w:val="008F0C15"/>
    <w:rsid w:val="008F0CDC"/>
    <w:rsid w:val="008F17A3"/>
    <w:rsid w:val="008F1ED3"/>
    <w:rsid w:val="008F4B6F"/>
    <w:rsid w:val="008F4C29"/>
    <w:rsid w:val="008F70BD"/>
    <w:rsid w:val="008F788F"/>
    <w:rsid w:val="008F7EA2"/>
    <w:rsid w:val="00902722"/>
    <w:rsid w:val="009027BC"/>
    <w:rsid w:val="009062E6"/>
    <w:rsid w:val="00911BE5"/>
    <w:rsid w:val="009136FF"/>
    <w:rsid w:val="00913BA8"/>
    <w:rsid w:val="00913CA9"/>
    <w:rsid w:val="009145AE"/>
    <w:rsid w:val="009146CE"/>
    <w:rsid w:val="00914CA7"/>
    <w:rsid w:val="00915C3E"/>
    <w:rsid w:val="009161A8"/>
    <w:rsid w:val="00916C7A"/>
    <w:rsid w:val="00917339"/>
    <w:rsid w:val="009245AE"/>
    <w:rsid w:val="009245F5"/>
    <w:rsid w:val="009249EC"/>
    <w:rsid w:val="009273B3"/>
    <w:rsid w:val="009305B5"/>
    <w:rsid w:val="009378DD"/>
    <w:rsid w:val="009429D5"/>
    <w:rsid w:val="00942BF1"/>
    <w:rsid w:val="00945180"/>
    <w:rsid w:val="00945428"/>
    <w:rsid w:val="0094607B"/>
    <w:rsid w:val="00947FC4"/>
    <w:rsid w:val="00953604"/>
    <w:rsid w:val="0095496B"/>
    <w:rsid w:val="0096042D"/>
    <w:rsid w:val="00960F1E"/>
    <w:rsid w:val="009610DC"/>
    <w:rsid w:val="00961490"/>
    <w:rsid w:val="0096381A"/>
    <w:rsid w:val="009652E8"/>
    <w:rsid w:val="00965E04"/>
    <w:rsid w:val="009674AD"/>
    <w:rsid w:val="00970CDC"/>
    <w:rsid w:val="00972604"/>
    <w:rsid w:val="00975727"/>
    <w:rsid w:val="00977010"/>
    <w:rsid w:val="00977D02"/>
    <w:rsid w:val="00977FF9"/>
    <w:rsid w:val="009809BB"/>
    <w:rsid w:val="0098364B"/>
    <w:rsid w:val="00984560"/>
    <w:rsid w:val="009908A3"/>
    <w:rsid w:val="009911AF"/>
    <w:rsid w:val="00991875"/>
    <w:rsid w:val="00991F92"/>
    <w:rsid w:val="00992985"/>
    <w:rsid w:val="00993889"/>
    <w:rsid w:val="0099551B"/>
    <w:rsid w:val="00996BD2"/>
    <w:rsid w:val="0099731D"/>
    <w:rsid w:val="00997BF1"/>
    <w:rsid w:val="009A089C"/>
    <w:rsid w:val="009A118E"/>
    <w:rsid w:val="009A21CD"/>
    <w:rsid w:val="009A278C"/>
    <w:rsid w:val="009A2BC2"/>
    <w:rsid w:val="009A42C1"/>
    <w:rsid w:val="009A5429"/>
    <w:rsid w:val="009A70B7"/>
    <w:rsid w:val="009A72AD"/>
    <w:rsid w:val="009B09E0"/>
    <w:rsid w:val="009B0BC5"/>
    <w:rsid w:val="009B1247"/>
    <w:rsid w:val="009B6029"/>
    <w:rsid w:val="009B6971"/>
    <w:rsid w:val="009C27F1"/>
    <w:rsid w:val="009C3152"/>
    <w:rsid w:val="009C3257"/>
    <w:rsid w:val="009C4CFA"/>
    <w:rsid w:val="009C5070"/>
    <w:rsid w:val="009C6134"/>
    <w:rsid w:val="009C6729"/>
    <w:rsid w:val="009C7C55"/>
    <w:rsid w:val="009D07C6"/>
    <w:rsid w:val="009D112C"/>
    <w:rsid w:val="009D1385"/>
    <w:rsid w:val="009D2E3E"/>
    <w:rsid w:val="009D47FA"/>
    <w:rsid w:val="009D4C5B"/>
    <w:rsid w:val="009D50D2"/>
    <w:rsid w:val="009D5D03"/>
    <w:rsid w:val="009D6BCA"/>
    <w:rsid w:val="009E0F62"/>
    <w:rsid w:val="009E4A58"/>
    <w:rsid w:val="009E4AF5"/>
    <w:rsid w:val="009E58F4"/>
    <w:rsid w:val="009E5A2D"/>
    <w:rsid w:val="009E5AB2"/>
    <w:rsid w:val="009E6219"/>
    <w:rsid w:val="009E7694"/>
    <w:rsid w:val="009F03B3"/>
    <w:rsid w:val="009F5CE3"/>
    <w:rsid w:val="009F70BC"/>
    <w:rsid w:val="009F7DA8"/>
    <w:rsid w:val="00A0096C"/>
    <w:rsid w:val="00A01757"/>
    <w:rsid w:val="00A028C0"/>
    <w:rsid w:val="00A02BAE"/>
    <w:rsid w:val="00A06A6B"/>
    <w:rsid w:val="00A07E47"/>
    <w:rsid w:val="00A123AA"/>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0B72"/>
    <w:rsid w:val="00A41C79"/>
    <w:rsid w:val="00A41CB5"/>
    <w:rsid w:val="00A42CDF"/>
    <w:rsid w:val="00A42F85"/>
    <w:rsid w:val="00A4452E"/>
    <w:rsid w:val="00A4472C"/>
    <w:rsid w:val="00A44E69"/>
    <w:rsid w:val="00A4661E"/>
    <w:rsid w:val="00A55B3B"/>
    <w:rsid w:val="00A55BD6"/>
    <w:rsid w:val="00A55D50"/>
    <w:rsid w:val="00A57142"/>
    <w:rsid w:val="00A648CD"/>
    <w:rsid w:val="00A649FB"/>
    <w:rsid w:val="00A6537A"/>
    <w:rsid w:val="00A67866"/>
    <w:rsid w:val="00A70B07"/>
    <w:rsid w:val="00A72327"/>
    <w:rsid w:val="00A72376"/>
    <w:rsid w:val="00A723F8"/>
    <w:rsid w:val="00A742AB"/>
    <w:rsid w:val="00A77CCB"/>
    <w:rsid w:val="00A83D8D"/>
    <w:rsid w:val="00A8446B"/>
    <w:rsid w:val="00A8473F"/>
    <w:rsid w:val="00A84C63"/>
    <w:rsid w:val="00A85D70"/>
    <w:rsid w:val="00A862D6"/>
    <w:rsid w:val="00A8715E"/>
    <w:rsid w:val="00A9295B"/>
    <w:rsid w:val="00A93B09"/>
    <w:rsid w:val="00A952D7"/>
    <w:rsid w:val="00A963F7"/>
    <w:rsid w:val="00A96AD8"/>
    <w:rsid w:val="00A96FFF"/>
    <w:rsid w:val="00A97868"/>
    <w:rsid w:val="00A97FAD"/>
    <w:rsid w:val="00AA0211"/>
    <w:rsid w:val="00AA052C"/>
    <w:rsid w:val="00AA1E45"/>
    <w:rsid w:val="00AA3E2A"/>
    <w:rsid w:val="00AA4286"/>
    <w:rsid w:val="00AA456B"/>
    <w:rsid w:val="00AA57F5"/>
    <w:rsid w:val="00AA672E"/>
    <w:rsid w:val="00AA6EC9"/>
    <w:rsid w:val="00AB0FB8"/>
    <w:rsid w:val="00AB1B30"/>
    <w:rsid w:val="00AB26EB"/>
    <w:rsid w:val="00AB6309"/>
    <w:rsid w:val="00AB6973"/>
    <w:rsid w:val="00AB6C5F"/>
    <w:rsid w:val="00AB7129"/>
    <w:rsid w:val="00AC192D"/>
    <w:rsid w:val="00AC27A6"/>
    <w:rsid w:val="00AC30F7"/>
    <w:rsid w:val="00AC3A5A"/>
    <w:rsid w:val="00AC454B"/>
    <w:rsid w:val="00AC4D95"/>
    <w:rsid w:val="00AC5DF4"/>
    <w:rsid w:val="00AD0AEF"/>
    <w:rsid w:val="00AD0FE6"/>
    <w:rsid w:val="00AD11B7"/>
    <w:rsid w:val="00AD1A94"/>
    <w:rsid w:val="00AD1C05"/>
    <w:rsid w:val="00AD4126"/>
    <w:rsid w:val="00AD421C"/>
    <w:rsid w:val="00AD44FA"/>
    <w:rsid w:val="00AD7C88"/>
    <w:rsid w:val="00AE070A"/>
    <w:rsid w:val="00AE101C"/>
    <w:rsid w:val="00AE2A69"/>
    <w:rsid w:val="00AE37E5"/>
    <w:rsid w:val="00AE5EB4"/>
    <w:rsid w:val="00AF0C18"/>
    <w:rsid w:val="00AF47C5"/>
    <w:rsid w:val="00AF5398"/>
    <w:rsid w:val="00B017B3"/>
    <w:rsid w:val="00B01962"/>
    <w:rsid w:val="00B049AF"/>
    <w:rsid w:val="00B07242"/>
    <w:rsid w:val="00B10534"/>
    <w:rsid w:val="00B107BA"/>
    <w:rsid w:val="00B113DB"/>
    <w:rsid w:val="00B11D8A"/>
    <w:rsid w:val="00B12981"/>
    <w:rsid w:val="00B147DD"/>
    <w:rsid w:val="00B156FD"/>
    <w:rsid w:val="00B21F61"/>
    <w:rsid w:val="00B23126"/>
    <w:rsid w:val="00B241F0"/>
    <w:rsid w:val="00B2456F"/>
    <w:rsid w:val="00B261F1"/>
    <w:rsid w:val="00B265BC"/>
    <w:rsid w:val="00B31022"/>
    <w:rsid w:val="00B31C27"/>
    <w:rsid w:val="00B31FB1"/>
    <w:rsid w:val="00B32E18"/>
    <w:rsid w:val="00B33952"/>
    <w:rsid w:val="00B33C5E"/>
    <w:rsid w:val="00B342F4"/>
    <w:rsid w:val="00B34369"/>
    <w:rsid w:val="00B34DC2"/>
    <w:rsid w:val="00B365B3"/>
    <w:rsid w:val="00B378E5"/>
    <w:rsid w:val="00B4255A"/>
    <w:rsid w:val="00B4346D"/>
    <w:rsid w:val="00B440F4"/>
    <w:rsid w:val="00B447A5"/>
    <w:rsid w:val="00B44D78"/>
    <w:rsid w:val="00B463AC"/>
    <w:rsid w:val="00B4654C"/>
    <w:rsid w:val="00B47293"/>
    <w:rsid w:val="00B50E50"/>
    <w:rsid w:val="00B51C91"/>
    <w:rsid w:val="00B52120"/>
    <w:rsid w:val="00B54ABC"/>
    <w:rsid w:val="00B5546B"/>
    <w:rsid w:val="00B56FBE"/>
    <w:rsid w:val="00B60ACF"/>
    <w:rsid w:val="00B62B58"/>
    <w:rsid w:val="00B65149"/>
    <w:rsid w:val="00B66567"/>
    <w:rsid w:val="00B66DAA"/>
    <w:rsid w:val="00B66F52"/>
    <w:rsid w:val="00B66FE5"/>
    <w:rsid w:val="00B72880"/>
    <w:rsid w:val="00B734E9"/>
    <w:rsid w:val="00B758BF"/>
    <w:rsid w:val="00B77EC8"/>
    <w:rsid w:val="00B815A3"/>
    <w:rsid w:val="00B827A6"/>
    <w:rsid w:val="00B831CE"/>
    <w:rsid w:val="00B86677"/>
    <w:rsid w:val="00B87131"/>
    <w:rsid w:val="00B90798"/>
    <w:rsid w:val="00B918FC"/>
    <w:rsid w:val="00B939B1"/>
    <w:rsid w:val="00B9512E"/>
    <w:rsid w:val="00B96D40"/>
    <w:rsid w:val="00B97386"/>
    <w:rsid w:val="00BA113C"/>
    <w:rsid w:val="00BA263B"/>
    <w:rsid w:val="00BA2661"/>
    <w:rsid w:val="00BA42B2"/>
    <w:rsid w:val="00BA58D4"/>
    <w:rsid w:val="00BA5B9E"/>
    <w:rsid w:val="00BA7C9A"/>
    <w:rsid w:val="00BA7DC6"/>
    <w:rsid w:val="00BB029E"/>
    <w:rsid w:val="00BB3BAF"/>
    <w:rsid w:val="00BB51C5"/>
    <w:rsid w:val="00BB5F8F"/>
    <w:rsid w:val="00BB657A"/>
    <w:rsid w:val="00BB6FAD"/>
    <w:rsid w:val="00BC02B3"/>
    <w:rsid w:val="00BC1A4E"/>
    <w:rsid w:val="00BC1E20"/>
    <w:rsid w:val="00BC57AD"/>
    <w:rsid w:val="00BC5DC7"/>
    <w:rsid w:val="00BC6B8B"/>
    <w:rsid w:val="00BC73D8"/>
    <w:rsid w:val="00BC740F"/>
    <w:rsid w:val="00BD52D7"/>
    <w:rsid w:val="00BD54C5"/>
    <w:rsid w:val="00BD5AD2"/>
    <w:rsid w:val="00BE141A"/>
    <w:rsid w:val="00BE1FB2"/>
    <w:rsid w:val="00BE22F3"/>
    <w:rsid w:val="00BE260D"/>
    <w:rsid w:val="00BE3E85"/>
    <w:rsid w:val="00BE5B52"/>
    <w:rsid w:val="00BE7B8D"/>
    <w:rsid w:val="00BF0993"/>
    <w:rsid w:val="00BF10A9"/>
    <w:rsid w:val="00BF1703"/>
    <w:rsid w:val="00BF231C"/>
    <w:rsid w:val="00BF51E5"/>
    <w:rsid w:val="00BF74A6"/>
    <w:rsid w:val="00C013AD"/>
    <w:rsid w:val="00C04904"/>
    <w:rsid w:val="00C056B3"/>
    <w:rsid w:val="00C103E5"/>
    <w:rsid w:val="00C10AAC"/>
    <w:rsid w:val="00C13319"/>
    <w:rsid w:val="00C1397E"/>
    <w:rsid w:val="00C13EE9"/>
    <w:rsid w:val="00C165CE"/>
    <w:rsid w:val="00C21540"/>
    <w:rsid w:val="00C21906"/>
    <w:rsid w:val="00C21BFA"/>
    <w:rsid w:val="00C23A05"/>
    <w:rsid w:val="00C24C8D"/>
    <w:rsid w:val="00C25FE2"/>
    <w:rsid w:val="00C26B53"/>
    <w:rsid w:val="00C279B2"/>
    <w:rsid w:val="00C3360A"/>
    <w:rsid w:val="00C33E50"/>
    <w:rsid w:val="00C34543"/>
    <w:rsid w:val="00C34C20"/>
    <w:rsid w:val="00C35A3E"/>
    <w:rsid w:val="00C42130"/>
    <w:rsid w:val="00C423A4"/>
    <w:rsid w:val="00C423E3"/>
    <w:rsid w:val="00C44BF5"/>
    <w:rsid w:val="00C521D6"/>
    <w:rsid w:val="00C5307F"/>
    <w:rsid w:val="00C55232"/>
    <w:rsid w:val="00C553A4"/>
    <w:rsid w:val="00C55A06"/>
    <w:rsid w:val="00C55D03"/>
    <w:rsid w:val="00C601BC"/>
    <w:rsid w:val="00C6329F"/>
    <w:rsid w:val="00C63340"/>
    <w:rsid w:val="00C643F9"/>
    <w:rsid w:val="00C64E95"/>
    <w:rsid w:val="00C665F7"/>
    <w:rsid w:val="00C71372"/>
    <w:rsid w:val="00C72410"/>
    <w:rsid w:val="00C7287F"/>
    <w:rsid w:val="00C80CB8"/>
    <w:rsid w:val="00C819F8"/>
    <w:rsid w:val="00C8248C"/>
    <w:rsid w:val="00C827EC"/>
    <w:rsid w:val="00C84E33"/>
    <w:rsid w:val="00C86D6F"/>
    <w:rsid w:val="00C905FC"/>
    <w:rsid w:val="00C92D03"/>
    <w:rsid w:val="00C9319C"/>
    <w:rsid w:val="00C9435D"/>
    <w:rsid w:val="00C94DF2"/>
    <w:rsid w:val="00C96741"/>
    <w:rsid w:val="00CA2D1B"/>
    <w:rsid w:val="00CA375D"/>
    <w:rsid w:val="00CA453D"/>
    <w:rsid w:val="00CA55B6"/>
    <w:rsid w:val="00CA5D10"/>
    <w:rsid w:val="00CA662A"/>
    <w:rsid w:val="00CA7909"/>
    <w:rsid w:val="00CA7AFD"/>
    <w:rsid w:val="00CA7C3C"/>
    <w:rsid w:val="00CB0189"/>
    <w:rsid w:val="00CB0BA2"/>
    <w:rsid w:val="00CB1208"/>
    <w:rsid w:val="00CB1417"/>
    <w:rsid w:val="00CB1A42"/>
    <w:rsid w:val="00CB1B0C"/>
    <w:rsid w:val="00CB2C0B"/>
    <w:rsid w:val="00CB4484"/>
    <w:rsid w:val="00CB4E63"/>
    <w:rsid w:val="00CB517D"/>
    <w:rsid w:val="00CC038D"/>
    <w:rsid w:val="00CC08DB"/>
    <w:rsid w:val="00CC28BF"/>
    <w:rsid w:val="00CC39FF"/>
    <w:rsid w:val="00CC3A56"/>
    <w:rsid w:val="00CC3C2F"/>
    <w:rsid w:val="00CC4AC8"/>
    <w:rsid w:val="00CC5233"/>
    <w:rsid w:val="00CC5DE6"/>
    <w:rsid w:val="00CC6E4E"/>
    <w:rsid w:val="00CC6FE8"/>
    <w:rsid w:val="00CC7202"/>
    <w:rsid w:val="00CD2808"/>
    <w:rsid w:val="00CD28BF"/>
    <w:rsid w:val="00CD3705"/>
    <w:rsid w:val="00CD4092"/>
    <w:rsid w:val="00CD4A20"/>
    <w:rsid w:val="00CD50A1"/>
    <w:rsid w:val="00CD519E"/>
    <w:rsid w:val="00CE0C4F"/>
    <w:rsid w:val="00CE30EA"/>
    <w:rsid w:val="00CF048A"/>
    <w:rsid w:val="00CF155A"/>
    <w:rsid w:val="00CF22B1"/>
    <w:rsid w:val="00CF2947"/>
    <w:rsid w:val="00CF3239"/>
    <w:rsid w:val="00CF686F"/>
    <w:rsid w:val="00CF6E60"/>
    <w:rsid w:val="00CF7134"/>
    <w:rsid w:val="00CF7BCA"/>
    <w:rsid w:val="00D008FD"/>
    <w:rsid w:val="00D0321C"/>
    <w:rsid w:val="00D035EC"/>
    <w:rsid w:val="00D06AB1"/>
    <w:rsid w:val="00D06FC1"/>
    <w:rsid w:val="00D072ED"/>
    <w:rsid w:val="00D07A16"/>
    <w:rsid w:val="00D1067E"/>
    <w:rsid w:val="00D10F50"/>
    <w:rsid w:val="00D11272"/>
    <w:rsid w:val="00D126F5"/>
    <w:rsid w:val="00D12FAE"/>
    <w:rsid w:val="00D1489E"/>
    <w:rsid w:val="00D176EA"/>
    <w:rsid w:val="00D20737"/>
    <w:rsid w:val="00D21E81"/>
    <w:rsid w:val="00D223DE"/>
    <w:rsid w:val="00D22609"/>
    <w:rsid w:val="00D25E37"/>
    <w:rsid w:val="00D2661A"/>
    <w:rsid w:val="00D27582"/>
    <w:rsid w:val="00D27EC4"/>
    <w:rsid w:val="00D32719"/>
    <w:rsid w:val="00D33333"/>
    <w:rsid w:val="00D352A2"/>
    <w:rsid w:val="00D4162B"/>
    <w:rsid w:val="00D422D5"/>
    <w:rsid w:val="00D44078"/>
    <w:rsid w:val="00D44DDB"/>
    <w:rsid w:val="00D44FC1"/>
    <w:rsid w:val="00D4514F"/>
    <w:rsid w:val="00D451E2"/>
    <w:rsid w:val="00D45809"/>
    <w:rsid w:val="00D45E89"/>
    <w:rsid w:val="00D45E8D"/>
    <w:rsid w:val="00D46212"/>
    <w:rsid w:val="00D466AE"/>
    <w:rsid w:val="00D472E2"/>
    <w:rsid w:val="00D4734F"/>
    <w:rsid w:val="00D51BF3"/>
    <w:rsid w:val="00D53CBE"/>
    <w:rsid w:val="00D56E01"/>
    <w:rsid w:val="00D6236D"/>
    <w:rsid w:val="00D66846"/>
    <w:rsid w:val="00D675FB"/>
    <w:rsid w:val="00D71F25"/>
    <w:rsid w:val="00D72A9C"/>
    <w:rsid w:val="00D747F6"/>
    <w:rsid w:val="00D77031"/>
    <w:rsid w:val="00D84941"/>
    <w:rsid w:val="00D84988"/>
    <w:rsid w:val="00D84FA1"/>
    <w:rsid w:val="00D851F0"/>
    <w:rsid w:val="00D86DB7"/>
    <w:rsid w:val="00D87BF5"/>
    <w:rsid w:val="00D902AB"/>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A6D1A"/>
    <w:rsid w:val="00DB0258"/>
    <w:rsid w:val="00DB38EE"/>
    <w:rsid w:val="00DB498B"/>
    <w:rsid w:val="00DB66CA"/>
    <w:rsid w:val="00DB6BCA"/>
    <w:rsid w:val="00DB6F54"/>
    <w:rsid w:val="00DB73F7"/>
    <w:rsid w:val="00DB7767"/>
    <w:rsid w:val="00DB7C83"/>
    <w:rsid w:val="00DC0321"/>
    <w:rsid w:val="00DC3067"/>
    <w:rsid w:val="00DC370B"/>
    <w:rsid w:val="00DC5B90"/>
    <w:rsid w:val="00DC6D60"/>
    <w:rsid w:val="00DD00FF"/>
    <w:rsid w:val="00DD0619"/>
    <w:rsid w:val="00DD07FB"/>
    <w:rsid w:val="00DD0805"/>
    <w:rsid w:val="00DD25C6"/>
    <w:rsid w:val="00DD3615"/>
    <w:rsid w:val="00DD4AEE"/>
    <w:rsid w:val="00DD4FE5"/>
    <w:rsid w:val="00DD54B0"/>
    <w:rsid w:val="00DD57EE"/>
    <w:rsid w:val="00DD6BCC"/>
    <w:rsid w:val="00DD6BF0"/>
    <w:rsid w:val="00DE0A4B"/>
    <w:rsid w:val="00DE2410"/>
    <w:rsid w:val="00DE2939"/>
    <w:rsid w:val="00DE6723"/>
    <w:rsid w:val="00DE6E81"/>
    <w:rsid w:val="00DE703F"/>
    <w:rsid w:val="00DE73D7"/>
    <w:rsid w:val="00DE73F9"/>
    <w:rsid w:val="00DE7595"/>
    <w:rsid w:val="00DE768C"/>
    <w:rsid w:val="00DF1961"/>
    <w:rsid w:val="00DF44DE"/>
    <w:rsid w:val="00E01138"/>
    <w:rsid w:val="00E01976"/>
    <w:rsid w:val="00E02DFB"/>
    <w:rsid w:val="00E030F9"/>
    <w:rsid w:val="00E0311A"/>
    <w:rsid w:val="00E03138"/>
    <w:rsid w:val="00E0457A"/>
    <w:rsid w:val="00E04637"/>
    <w:rsid w:val="00E04F34"/>
    <w:rsid w:val="00E05762"/>
    <w:rsid w:val="00E05C3E"/>
    <w:rsid w:val="00E06404"/>
    <w:rsid w:val="00E11879"/>
    <w:rsid w:val="00E11A85"/>
    <w:rsid w:val="00E120FC"/>
    <w:rsid w:val="00E12495"/>
    <w:rsid w:val="00E13C64"/>
    <w:rsid w:val="00E15BE7"/>
    <w:rsid w:val="00E15CCD"/>
    <w:rsid w:val="00E202EF"/>
    <w:rsid w:val="00E210B5"/>
    <w:rsid w:val="00E210EC"/>
    <w:rsid w:val="00E23225"/>
    <w:rsid w:val="00E2552F"/>
    <w:rsid w:val="00E25F4B"/>
    <w:rsid w:val="00E304FE"/>
    <w:rsid w:val="00E306D9"/>
    <w:rsid w:val="00E3137A"/>
    <w:rsid w:val="00E31605"/>
    <w:rsid w:val="00E32CCF"/>
    <w:rsid w:val="00E32F2A"/>
    <w:rsid w:val="00E34388"/>
    <w:rsid w:val="00E34A98"/>
    <w:rsid w:val="00E35D1E"/>
    <w:rsid w:val="00E363F9"/>
    <w:rsid w:val="00E364F9"/>
    <w:rsid w:val="00E365FA"/>
    <w:rsid w:val="00E36729"/>
    <w:rsid w:val="00E36789"/>
    <w:rsid w:val="00E404B2"/>
    <w:rsid w:val="00E44A83"/>
    <w:rsid w:val="00E45094"/>
    <w:rsid w:val="00E502C1"/>
    <w:rsid w:val="00E502DD"/>
    <w:rsid w:val="00E50D3A"/>
    <w:rsid w:val="00E51387"/>
    <w:rsid w:val="00E51E68"/>
    <w:rsid w:val="00E52EFD"/>
    <w:rsid w:val="00E53197"/>
    <w:rsid w:val="00E53D21"/>
    <w:rsid w:val="00E5408A"/>
    <w:rsid w:val="00E56800"/>
    <w:rsid w:val="00E60C63"/>
    <w:rsid w:val="00E62FF9"/>
    <w:rsid w:val="00E635D6"/>
    <w:rsid w:val="00E639BC"/>
    <w:rsid w:val="00E664CC"/>
    <w:rsid w:val="00E70388"/>
    <w:rsid w:val="00E70F92"/>
    <w:rsid w:val="00E74313"/>
    <w:rsid w:val="00E74C54"/>
    <w:rsid w:val="00E768B8"/>
    <w:rsid w:val="00E77783"/>
    <w:rsid w:val="00E77A03"/>
    <w:rsid w:val="00E822E8"/>
    <w:rsid w:val="00E82554"/>
    <w:rsid w:val="00E82606"/>
    <w:rsid w:val="00E831C1"/>
    <w:rsid w:val="00E846C8"/>
    <w:rsid w:val="00E84957"/>
    <w:rsid w:val="00E84A55"/>
    <w:rsid w:val="00E84E2B"/>
    <w:rsid w:val="00E85BFF"/>
    <w:rsid w:val="00E869D7"/>
    <w:rsid w:val="00E86C19"/>
    <w:rsid w:val="00E90391"/>
    <w:rsid w:val="00E903AB"/>
    <w:rsid w:val="00E906C2"/>
    <w:rsid w:val="00E92415"/>
    <w:rsid w:val="00E9311F"/>
    <w:rsid w:val="00E934D1"/>
    <w:rsid w:val="00E94AF0"/>
    <w:rsid w:val="00E95594"/>
    <w:rsid w:val="00E95D13"/>
    <w:rsid w:val="00E95DD3"/>
    <w:rsid w:val="00E969D5"/>
    <w:rsid w:val="00EA1F49"/>
    <w:rsid w:val="00EA339A"/>
    <w:rsid w:val="00EA58D1"/>
    <w:rsid w:val="00EA61BC"/>
    <w:rsid w:val="00EA681A"/>
    <w:rsid w:val="00EA735B"/>
    <w:rsid w:val="00EB1DD5"/>
    <w:rsid w:val="00EB1E69"/>
    <w:rsid w:val="00EB2086"/>
    <w:rsid w:val="00EB31ED"/>
    <w:rsid w:val="00EB496E"/>
    <w:rsid w:val="00EB5EDF"/>
    <w:rsid w:val="00EB60FE"/>
    <w:rsid w:val="00EB74DB"/>
    <w:rsid w:val="00EC0DD1"/>
    <w:rsid w:val="00EC2A60"/>
    <w:rsid w:val="00EC5359"/>
    <w:rsid w:val="00EC562A"/>
    <w:rsid w:val="00EC6331"/>
    <w:rsid w:val="00ED067A"/>
    <w:rsid w:val="00ED2B50"/>
    <w:rsid w:val="00EE0350"/>
    <w:rsid w:val="00EE0719"/>
    <w:rsid w:val="00EE0E80"/>
    <w:rsid w:val="00EE42CD"/>
    <w:rsid w:val="00EE613F"/>
    <w:rsid w:val="00EE6A8D"/>
    <w:rsid w:val="00EE7295"/>
    <w:rsid w:val="00EE7869"/>
    <w:rsid w:val="00EF054A"/>
    <w:rsid w:val="00EF3235"/>
    <w:rsid w:val="00EF422E"/>
    <w:rsid w:val="00EF6389"/>
    <w:rsid w:val="00EF7E72"/>
    <w:rsid w:val="00F06D37"/>
    <w:rsid w:val="00F07B9D"/>
    <w:rsid w:val="00F11586"/>
    <w:rsid w:val="00F1183B"/>
    <w:rsid w:val="00F11C9F"/>
    <w:rsid w:val="00F12263"/>
    <w:rsid w:val="00F1409D"/>
    <w:rsid w:val="00F14214"/>
    <w:rsid w:val="00F157A9"/>
    <w:rsid w:val="00F15FAF"/>
    <w:rsid w:val="00F16F00"/>
    <w:rsid w:val="00F23A86"/>
    <w:rsid w:val="00F25BB6"/>
    <w:rsid w:val="00F26B7E"/>
    <w:rsid w:val="00F27A3B"/>
    <w:rsid w:val="00F33817"/>
    <w:rsid w:val="00F34A63"/>
    <w:rsid w:val="00F420D5"/>
    <w:rsid w:val="00F451EA"/>
    <w:rsid w:val="00F45447"/>
    <w:rsid w:val="00F456C6"/>
    <w:rsid w:val="00F4577B"/>
    <w:rsid w:val="00F46496"/>
    <w:rsid w:val="00F474D0"/>
    <w:rsid w:val="00F50179"/>
    <w:rsid w:val="00F515EE"/>
    <w:rsid w:val="00F54525"/>
    <w:rsid w:val="00F56511"/>
    <w:rsid w:val="00F57283"/>
    <w:rsid w:val="00F6194E"/>
    <w:rsid w:val="00F623AC"/>
    <w:rsid w:val="00F6412A"/>
    <w:rsid w:val="00F65893"/>
    <w:rsid w:val="00F66A4A"/>
    <w:rsid w:val="00F71E22"/>
    <w:rsid w:val="00F72142"/>
    <w:rsid w:val="00F72AE7"/>
    <w:rsid w:val="00F74510"/>
    <w:rsid w:val="00F74A66"/>
    <w:rsid w:val="00F8252B"/>
    <w:rsid w:val="00F8275B"/>
    <w:rsid w:val="00F833BA"/>
    <w:rsid w:val="00F834EA"/>
    <w:rsid w:val="00F84802"/>
    <w:rsid w:val="00F84FD0"/>
    <w:rsid w:val="00F859A8"/>
    <w:rsid w:val="00F86D87"/>
    <w:rsid w:val="00F9108B"/>
    <w:rsid w:val="00F91349"/>
    <w:rsid w:val="00F92C35"/>
    <w:rsid w:val="00F93A8A"/>
    <w:rsid w:val="00F95248"/>
    <w:rsid w:val="00F956A9"/>
    <w:rsid w:val="00F963ED"/>
    <w:rsid w:val="00F966CF"/>
    <w:rsid w:val="00F96CAE"/>
    <w:rsid w:val="00F97C99"/>
    <w:rsid w:val="00FA2C66"/>
    <w:rsid w:val="00FA662D"/>
    <w:rsid w:val="00FA6AF2"/>
    <w:rsid w:val="00FA73B1"/>
    <w:rsid w:val="00FB0C35"/>
    <w:rsid w:val="00FB0CB9"/>
    <w:rsid w:val="00FB1194"/>
    <w:rsid w:val="00FB231D"/>
    <w:rsid w:val="00FB45F1"/>
    <w:rsid w:val="00FB4A72"/>
    <w:rsid w:val="00FB54E8"/>
    <w:rsid w:val="00FB7054"/>
    <w:rsid w:val="00FC1432"/>
    <w:rsid w:val="00FC17B7"/>
    <w:rsid w:val="00FC2CB7"/>
    <w:rsid w:val="00FC3DD6"/>
    <w:rsid w:val="00FC4090"/>
    <w:rsid w:val="00FC55B4"/>
    <w:rsid w:val="00FD00E6"/>
    <w:rsid w:val="00FD06C3"/>
    <w:rsid w:val="00FD09A1"/>
    <w:rsid w:val="00FD2A7C"/>
    <w:rsid w:val="00FD59EB"/>
    <w:rsid w:val="00FD7299"/>
    <w:rsid w:val="00FE1E75"/>
    <w:rsid w:val="00FE1FBE"/>
    <w:rsid w:val="00FE3901"/>
    <w:rsid w:val="00FE39D3"/>
    <w:rsid w:val="00FE4BCE"/>
    <w:rsid w:val="00FE54AE"/>
    <w:rsid w:val="00FE576A"/>
    <w:rsid w:val="00FE7E79"/>
    <w:rsid w:val="00FF1610"/>
    <w:rsid w:val="00FF3E7D"/>
    <w:rsid w:val="00FF5B99"/>
    <w:rsid w:val="00FF730C"/>
    <w:rsid w:val="00FF73F4"/>
    <w:rsid w:val="00FF7CE4"/>
    <w:rsid w:val="00FF7E39"/>
    <w:rsid w:val="01192CE0"/>
    <w:rsid w:val="0FCB6973"/>
    <w:rsid w:val="11951FFA"/>
    <w:rsid w:val="120D517E"/>
    <w:rsid w:val="1CE87DF6"/>
    <w:rsid w:val="1FF076A6"/>
    <w:rsid w:val="21893194"/>
    <w:rsid w:val="43DC6D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297CE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d"/>
    <w:uiPriority w:val="99"/>
    <w:qFormat/>
    <w:rPr>
      <w:rFonts w:ascii="Times New Roman" w:eastAsia="宋体" w:hAnsi="Times New Roman" w:cs="Times New Roman"/>
      <w:sz w:val="18"/>
      <w:szCs w:val="18"/>
    </w:rPr>
  </w:style>
  <w:style w:type="character" w:customStyle="1" w:styleId="Char1">
    <w:name w:val="页脚 Char"/>
    <w:link w:val="afffc"/>
    <w:uiPriority w:val="99"/>
    <w:qFormat/>
    <w:rPr>
      <w:rFonts w:ascii="宋体" w:eastAsia="宋体" w:hAnsi="Times New Roman" w:cs="Times New Roman"/>
      <w:sz w:val="18"/>
      <w:szCs w:val="18"/>
    </w:rPr>
  </w:style>
  <w:style w:type="character" w:customStyle="1" w:styleId="Char0">
    <w:name w:val="批注框文本 Char"/>
    <w:link w:val="afffb"/>
    <w:uiPriority w:val="99"/>
    <w:semiHidden/>
    <w:qFormat/>
    <w:rPr>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rPr>
  </w:style>
  <w:style w:type="character" w:customStyle="1" w:styleId="Char4">
    <w:name w:val="标题 Char"/>
    <w:link w:val="affff0"/>
    <w:qFormat/>
    <w:rPr>
      <w:rFonts w:ascii="Arial" w:eastAsia="宋体" w:hAnsi="Arial" w:cs="Arial"/>
      <w:b/>
      <w:bCs/>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rFonts w:ascii="Times New Roman" w:eastAsia="宋体" w:hAnsi="Times New Roman" w:cs="Times New Roman"/>
      <w:szCs w:val="20"/>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pPr>
  </w:style>
  <w:style w:type="paragraph" w:customStyle="1" w:styleId="affffff3">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eastAsia="宋体" w:hAnsi="Times New Roman" w:cs="Times New Roman"/>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ind w:left="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left="1271" w:firstLineChars="0" w:hanging="420"/>
    </w:pPr>
  </w:style>
  <w:style w:type="paragraph" w:customStyle="1" w:styleId="21">
    <w:name w:val="标准文件_三级项2"/>
    <w:basedOn w:val="affffe"/>
    <w:qFormat/>
    <w:pPr>
      <w:numPr>
        <w:numId w:val="30"/>
      </w:numPr>
      <w:spacing w:line="300" w:lineRule="exact"/>
      <w:ind w:left="1276" w:firstLineChars="0" w:hanging="425"/>
    </w:pPr>
    <w:rPr>
      <w:rFonts w:ascii="Times New Roman"/>
    </w:rPr>
  </w:style>
  <w:style w:type="paragraph" w:customStyle="1" w:styleId="20">
    <w:name w:val="标准文件_一级项2"/>
    <w:basedOn w:val="affffe"/>
    <w:qFormat/>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next w:val="affffe"/>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d"/>
    <w:uiPriority w:val="99"/>
    <w:qFormat/>
    <w:rPr>
      <w:rFonts w:ascii="Times New Roman" w:eastAsia="宋体" w:hAnsi="Times New Roman" w:cs="Times New Roman"/>
      <w:sz w:val="18"/>
      <w:szCs w:val="18"/>
    </w:rPr>
  </w:style>
  <w:style w:type="character" w:customStyle="1" w:styleId="Char1">
    <w:name w:val="页脚 Char"/>
    <w:link w:val="afffc"/>
    <w:uiPriority w:val="99"/>
    <w:qFormat/>
    <w:rPr>
      <w:rFonts w:ascii="宋体" w:eastAsia="宋体" w:hAnsi="Times New Roman" w:cs="Times New Roman"/>
      <w:sz w:val="18"/>
      <w:szCs w:val="18"/>
    </w:rPr>
  </w:style>
  <w:style w:type="character" w:customStyle="1" w:styleId="Char0">
    <w:name w:val="批注框文本 Char"/>
    <w:link w:val="afffb"/>
    <w:uiPriority w:val="99"/>
    <w:semiHidden/>
    <w:qFormat/>
    <w:rPr>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rPr>
  </w:style>
  <w:style w:type="character" w:customStyle="1" w:styleId="Char4">
    <w:name w:val="标题 Char"/>
    <w:link w:val="affff0"/>
    <w:qFormat/>
    <w:rPr>
      <w:rFonts w:ascii="Arial" w:eastAsia="宋体" w:hAnsi="Arial" w:cs="Arial"/>
      <w:b/>
      <w:bCs/>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rFonts w:ascii="Times New Roman" w:eastAsia="宋体" w:hAnsi="Times New Roman" w:cs="Times New Roman"/>
      <w:szCs w:val="20"/>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pPr>
  </w:style>
  <w:style w:type="paragraph" w:customStyle="1" w:styleId="affffff3">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eastAsia="宋体" w:hAnsi="Times New Roman" w:cs="Times New Roman"/>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ind w:left="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left="1271" w:firstLineChars="0" w:hanging="420"/>
    </w:pPr>
  </w:style>
  <w:style w:type="paragraph" w:customStyle="1" w:styleId="21">
    <w:name w:val="标准文件_三级项2"/>
    <w:basedOn w:val="affffe"/>
    <w:qFormat/>
    <w:pPr>
      <w:numPr>
        <w:numId w:val="30"/>
      </w:numPr>
      <w:spacing w:line="300" w:lineRule="exact"/>
      <w:ind w:left="1276" w:firstLineChars="0" w:hanging="425"/>
    </w:pPr>
    <w:rPr>
      <w:rFonts w:ascii="Times New Roman"/>
    </w:rPr>
  </w:style>
  <w:style w:type="paragraph" w:customStyle="1" w:styleId="20">
    <w:name w:val="标准文件_一级项2"/>
    <w:basedOn w:val="affffe"/>
    <w:qFormat/>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next w:val="affffe"/>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3579266">
      <w:bodyDiv w:val="1"/>
      <w:marLeft w:val="0"/>
      <w:marRight w:val="0"/>
      <w:marTop w:val="0"/>
      <w:marBottom w:val="0"/>
      <w:divBdr>
        <w:top w:val="none" w:sz="0" w:space="0" w:color="auto"/>
        <w:left w:val="none" w:sz="0" w:space="0" w:color="auto"/>
        <w:bottom w:val="none" w:sz="0" w:space="0" w:color="auto"/>
        <w:right w:val="none" w:sz="0" w:space="0" w:color="auto"/>
      </w:divBdr>
    </w:div>
    <w:div w:id="1558973960">
      <w:bodyDiv w:val="1"/>
      <w:marLeft w:val="0"/>
      <w:marRight w:val="0"/>
      <w:marTop w:val="0"/>
      <w:marBottom w:val="0"/>
      <w:divBdr>
        <w:top w:val="none" w:sz="0" w:space="0" w:color="auto"/>
        <w:left w:val="none" w:sz="0" w:space="0" w:color="auto"/>
        <w:bottom w:val="none" w:sz="0" w:space="0" w:color="auto"/>
        <w:right w:val="none" w:sz="0" w:space="0" w:color="auto"/>
      </w:divBdr>
    </w:div>
    <w:div w:id="20067812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8.xml"/><Relationship Id="rId3" Type="http://schemas.openxmlformats.org/officeDocument/2006/relationships/numbering" Target="numbering.xml"/><Relationship Id="rId21" Type="http://schemas.openxmlformats.org/officeDocument/2006/relationships/footer" Target="footer5.xml"/><Relationship Id="rId34" Type="http://schemas.openxmlformats.org/officeDocument/2006/relationships/footer" Target="footer11.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footer" Target="footer10.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6.xml"/><Relationship Id="rId32" Type="http://schemas.openxmlformats.org/officeDocument/2006/relationships/header" Target="header11.xml"/><Relationship Id="rId37"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footer" Target="footer8.xml"/><Relationship Id="rId36" Type="http://schemas.openxmlformats.org/officeDocument/2006/relationships/glossaryDocument" Target="glossary/document.xml"/><Relationship Id="rId10" Type="http://schemas.openxmlformats.org/officeDocument/2006/relationships/image" Target="media/image1.png"/><Relationship Id="rId19" Type="http://schemas.openxmlformats.org/officeDocument/2006/relationships/header" Target="header5.xml"/><Relationship Id="rId31" Type="http://schemas.openxmlformats.org/officeDocument/2006/relationships/header" Target="header10.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9.xml"/><Relationship Id="rId30" Type="http://schemas.openxmlformats.org/officeDocument/2006/relationships/image" Target="media/image3.jpeg"/><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BAFC153258044EB8112C06E51F5368F"/>
        <w:category>
          <w:name w:val="常规"/>
          <w:gallery w:val="placeholder"/>
        </w:category>
        <w:types>
          <w:type w:val="bbPlcHdr"/>
        </w:types>
        <w:behaviors>
          <w:behavior w:val="content"/>
        </w:behaviors>
        <w:guid w:val="{A185708A-AF17-4CEF-9F2D-0346895B5BCA}"/>
      </w:docPartPr>
      <w:docPartBody>
        <w:p w:rsidR="0020585A" w:rsidRDefault="00DC6E0F">
          <w:pPr>
            <w:pStyle w:val="8BAFC153258044EB8112C06E51F5368F"/>
          </w:pPr>
          <w:r>
            <w:rPr>
              <w:rStyle w:val="a3"/>
              <w:rFonts w:hint="eastAsia"/>
            </w:rPr>
            <w:t>单击或点击此处输入文字。</w:t>
          </w:r>
        </w:p>
      </w:docPartBody>
    </w:docPart>
    <w:docPart>
      <w:docPartPr>
        <w:name w:val="E8F65F8707D74A038639F19814265402"/>
        <w:category>
          <w:name w:val="常规"/>
          <w:gallery w:val="placeholder"/>
        </w:category>
        <w:types>
          <w:type w:val="bbPlcHdr"/>
        </w:types>
        <w:behaviors>
          <w:behavior w:val="content"/>
        </w:behaviors>
        <w:guid w:val="{23B78515-3497-4DFE-9D8C-A81CDB19F861}"/>
      </w:docPartPr>
      <w:docPartBody>
        <w:p w:rsidR="0020585A" w:rsidRDefault="00DC6E0F">
          <w:pPr>
            <w:pStyle w:val="E8F65F8707D74A038639F19814265402"/>
          </w:pPr>
          <w:r>
            <w:rPr>
              <w:rStyle w:val="a3"/>
              <w:rFonts w:hint="eastAsia"/>
            </w:rPr>
            <w:t>选择一项。</w:t>
          </w:r>
        </w:p>
      </w:docPartBody>
    </w:docPart>
    <w:docPart>
      <w:docPartPr>
        <w:name w:val="E0A1E0DBC8104424914CC2567D143495"/>
        <w:category>
          <w:name w:val="常规"/>
          <w:gallery w:val="placeholder"/>
        </w:category>
        <w:types>
          <w:type w:val="bbPlcHdr"/>
        </w:types>
        <w:behaviors>
          <w:behavior w:val="content"/>
        </w:behaviors>
        <w:guid w:val="{5C560CD0-ED6E-4258-8D84-5240B91CAFF9}"/>
      </w:docPartPr>
      <w:docPartBody>
        <w:p w:rsidR="0020585A" w:rsidRDefault="00DC6E0F">
          <w:pPr>
            <w:pStyle w:val="E0A1E0DBC8104424914CC2567D143495"/>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5F40"/>
    <w:rsid w:val="000524AB"/>
    <w:rsid w:val="00054200"/>
    <w:rsid w:val="00076E5B"/>
    <w:rsid w:val="000A67B1"/>
    <w:rsid w:val="001214EC"/>
    <w:rsid w:val="00143F7D"/>
    <w:rsid w:val="00146D11"/>
    <w:rsid w:val="00155566"/>
    <w:rsid w:val="001C4C17"/>
    <w:rsid w:val="001F712F"/>
    <w:rsid w:val="0020585A"/>
    <w:rsid w:val="00241581"/>
    <w:rsid w:val="00245213"/>
    <w:rsid w:val="002A5AD3"/>
    <w:rsid w:val="002F4BA3"/>
    <w:rsid w:val="003136D1"/>
    <w:rsid w:val="003B48D9"/>
    <w:rsid w:val="003B7083"/>
    <w:rsid w:val="003F4425"/>
    <w:rsid w:val="003F554A"/>
    <w:rsid w:val="00434A56"/>
    <w:rsid w:val="00455E7A"/>
    <w:rsid w:val="004D5B78"/>
    <w:rsid w:val="004E4CD1"/>
    <w:rsid w:val="00503742"/>
    <w:rsid w:val="00505340"/>
    <w:rsid w:val="005152B2"/>
    <w:rsid w:val="00542CFA"/>
    <w:rsid w:val="005552DC"/>
    <w:rsid w:val="00573DB6"/>
    <w:rsid w:val="005A352A"/>
    <w:rsid w:val="005C143A"/>
    <w:rsid w:val="005C267B"/>
    <w:rsid w:val="005F37E3"/>
    <w:rsid w:val="005F53AB"/>
    <w:rsid w:val="0062669A"/>
    <w:rsid w:val="006435E5"/>
    <w:rsid w:val="00660A0A"/>
    <w:rsid w:val="00675437"/>
    <w:rsid w:val="00687814"/>
    <w:rsid w:val="006931EE"/>
    <w:rsid w:val="006A1FC0"/>
    <w:rsid w:val="006B4D18"/>
    <w:rsid w:val="006B56F2"/>
    <w:rsid w:val="00760F2C"/>
    <w:rsid w:val="007C156E"/>
    <w:rsid w:val="007D4AA3"/>
    <w:rsid w:val="00806BCA"/>
    <w:rsid w:val="00815B18"/>
    <w:rsid w:val="008B78EF"/>
    <w:rsid w:val="008C4E00"/>
    <w:rsid w:val="008F2A30"/>
    <w:rsid w:val="00902D6F"/>
    <w:rsid w:val="0091196E"/>
    <w:rsid w:val="00972E3F"/>
    <w:rsid w:val="00991111"/>
    <w:rsid w:val="009B73A6"/>
    <w:rsid w:val="009C3D64"/>
    <w:rsid w:val="009F0518"/>
    <w:rsid w:val="00A012A8"/>
    <w:rsid w:val="00A07252"/>
    <w:rsid w:val="00A12088"/>
    <w:rsid w:val="00A153E5"/>
    <w:rsid w:val="00A21303"/>
    <w:rsid w:val="00A50EE4"/>
    <w:rsid w:val="00A66E57"/>
    <w:rsid w:val="00A95D0D"/>
    <w:rsid w:val="00AA60D4"/>
    <w:rsid w:val="00AD7C88"/>
    <w:rsid w:val="00B2456F"/>
    <w:rsid w:val="00B27E78"/>
    <w:rsid w:val="00B4019E"/>
    <w:rsid w:val="00B8120D"/>
    <w:rsid w:val="00C678DC"/>
    <w:rsid w:val="00C7003F"/>
    <w:rsid w:val="00C847F5"/>
    <w:rsid w:val="00C96DBB"/>
    <w:rsid w:val="00CC4874"/>
    <w:rsid w:val="00D36479"/>
    <w:rsid w:val="00D757CC"/>
    <w:rsid w:val="00D97634"/>
    <w:rsid w:val="00DC6E0F"/>
    <w:rsid w:val="00E6678D"/>
    <w:rsid w:val="00E91D72"/>
    <w:rsid w:val="00EB13BD"/>
    <w:rsid w:val="00EB219A"/>
    <w:rsid w:val="00ED5954"/>
    <w:rsid w:val="00EF5F40"/>
    <w:rsid w:val="00EF63A0"/>
    <w:rsid w:val="00F01F7D"/>
    <w:rsid w:val="00F11C94"/>
    <w:rsid w:val="00F45DE5"/>
    <w:rsid w:val="00F86EDE"/>
    <w:rsid w:val="00F92C35"/>
    <w:rsid w:val="00FA2C66"/>
    <w:rsid w:val="00FE63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BAFC153258044EB8112C06E51F5368F">
    <w:name w:val="8BAFC153258044EB8112C06E51F5368F"/>
    <w:qFormat/>
    <w:pPr>
      <w:widowControl w:val="0"/>
      <w:jc w:val="both"/>
    </w:pPr>
    <w:rPr>
      <w:kern w:val="2"/>
      <w:sz w:val="21"/>
      <w:szCs w:val="22"/>
    </w:rPr>
  </w:style>
  <w:style w:type="paragraph" w:customStyle="1" w:styleId="E8F65F8707D74A038639F19814265402">
    <w:name w:val="E8F65F8707D74A038639F19814265402"/>
    <w:qFormat/>
    <w:pPr>
      <w:widowControl w:val="0"/>
      <w:jc w:val="both"/>
    </w:pPr>
    <w:rPr>
      <w:kern w:val="2"/>
      <w:sz w:val="21"/>
      <w:szCs w:val="22"/>
    </w:rPr>
  </w:style>
  <w:style w:type="paragraph" w:customStyle="1" w:styleId="E0A1E0DBC8104424914CC2567D143495">
    <w:name w:val="E0A1E0DBC8104424914CC2567D143495"/>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BAFC153258044EB8112C06E51F5368F">
    <w:name w:val="8BAFC153258044EB8112C06E51F5368F"/>
    <w:qFormat/>
    <w:pPr>
      <w:widowControl w:val="0"/>
      <w:jc w:val="both"/>
    </w:pPr>
    <w:rPr>
      <w:kern w:val="2"/>
      <w:sz w:val="21"/>
      <w:szCs w:val="22"/>
    </w:rPr>
  </w:style>
  <w:style w:type="paragraph" w:customStyle="1" w:styleId="E8F65F8707D74A038639F19814265402">
    <w:name w:val="E8F65F8707D74A038639F19814265402"/>
    <w:qFormat/>
    <w:pPr>
      <w:widowControl w:val="0"/>
      <w:jc w:val="both"/>
    </w:pPr>
    <w:rPr>
      <w:kern w:val="2"/>
      <w:sz w:val="21"/>
      <w:szCs w:val="22"/>
    </w:rPr>
  </w:style>
  <w:style w:type="paragraph" w:customStyle="1" w:styleId="E0A1E0DBC8104424914CC2567D143495">
    <w:name w:val="E0A1E0DBC8104424914CC2567D143495"/>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EBFA4D-641D-43BC-B837-6058A37AF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45</TotalTime>
  <Pages>1</Pages>
  <Words>823</Words>
  <Characters>4696</Characters>
  <Application>Microsoft Office Word</Application>
  <DocSecurity>0</DocSecurity>
  <Lines>39</Lines>
  <Paragraphs>11</Paragraphs>
  <ScaleCrop>false</ScaleCrop>
  <Company>PCMI</Company>
  <LinksUpToDate>false</LinksUpToDate>
  <CharactersWithSpaces>5508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PC</cp:lastModifiedBy>
  <cp:revision>20</cp:revision>
  <cp:lastPrinted>2026-08-24T09:47:00Z</cp:lastPrinted>
  <dcterms:created xsi:type="dcterms:W3CDTF">2026-08-21T03:02:00Z</dcterms:created>
  <dcterms:modified xsi:type="dcterms:W3CDTF">2026-08-24T09:51:00Z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2052-12.1.0.26375</vt:lpwstr>
  </property>
  <property fmtid="{D5CDD505-2E9C-101B-9397-08002B2CF9AE}" pid="16" name="ICV">
    <vt:lpwstr>4361B9998E864BCEBB39C897A2459274_12</vt:lpwstr>
  </property>
  <property fmtid="{D5CDD505-2E9C-101B-9397-08002B2CF9AE}" pid="17" name="KSOTemplateDocerSaveRecord">
    <vt:lpwstr>eyJoZGlkIjoiN2VhMGYxZjlkZDg2ZGIzMzM4NTk5ZTc1NTg1ZWZjYjgiLCJ1c2VySWQiOiI3NTI0NTk2MjQifQ==</vt:lpwstr>
  </property>
</Properties>
</file>